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Board Meeting Agenda/Minutes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JRW Building, 4th Floor, Conference Room C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Feb 16, 2017, 10:30  – 11:45  p.m.</w:t>
      </w:r>
    </w:p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5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990"/>
        <w:gridCol w:w="1980"/>
        <w:gridCol w:w="5940"/>
        <w:gridCol w:w="1050"/>
        <w:tblGridChange w:id="0">
          <w:tblGrid>
            <w:gridCol w:w="630"/>
            <w:gridCol w:w="990"/>
            <w:gridCol w:w="1980"/>
            <w:gridCol w:w="5940"/>
            <w:gridCol w:w="105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#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Minutes/Motions/Decisions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Vote</w:t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Call to order</w:t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Chelsea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Roll Call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Attending: Steve Bellomy, Chris Floyd, Judy Sargent, Matt Orem, Dana Hanson, Aimee Hayes, Ethan Draves, Kelli Bolicek, John Lolo, Roni Harlan, Chris Stratton, Michael Pearson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Absent: Amy Dunaway, Chelsea Avery, Judy Shock, Brian Smith</w:t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Minutes and Treasurer’s Reports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Minutes Prior Mo.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Any corrections for:  201701 Board Meeting Agenda/Minutes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Accepted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Judy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Treasurer’s report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Any corrections for: 201701 Treasurer Report.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>
                <w:rFonts w:ascii="Cambria" w:cs="Cambria" w:eastAsia="Cambria" w:hAnsi="Cambr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ff0000"/>
                <w:sz w:val="20"/>
                <w:szCs w:val="20"/>
                <w:rtl w:val="0"/>
              </w:rPr>
              <w:t xml:space="preserve">Amend Spring 2017 PDT row to indicate that it’s paid for 2016.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Accepted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Announcements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1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We have a filing cabinet for documents.  Should we have a lock?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1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Does anyone have a surplus cabinet to hold shirts and boxes?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Prior Business</w:t>
            </w:r>
          </w:p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Committee Member Reports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Aimee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PDT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5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PDT Bags have been ordered. They are blue with gold lettering. Should arrive by April 1st.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5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How do we do hotel reservations for out of town speakers?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5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Do we want to do a guest dinner and if so what night(s)?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1"/>
                <w:numId w:val="15"/>
              </w:numPr>
              <w:pBdr/>
              <w:ind w:left="144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Wednesday night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5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Ordering misc items (table cloths, swag)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5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Washington Group Plaza deposit of $2,500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5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Parking lot has been reserved but there are only 150 spots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5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Who does performance evaluations?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5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Can Community Service take the lead on the raffle?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Dana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Historian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Recap has been updated for February 2017 events.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Roni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CGFM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CGFM Proclamation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1"/>
                <w:numId w:val="12"/>
              </w:numPr>
              <w:pBdr/>
              <w:spacing w:after="0" w:before="0" w:line="240" w:lineRule="auto"/>
              <w:ind w:left="144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Roni will present during March luncheon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1"/>
                <w:numId w:val="12"/>
              </w:numPr>
              <w:pBdr/>
              <w:spacing w:after="0" w:before="0" w:line="240" w:lineRule="auto"/>
              <w:ind w:left="144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Aimee motions for free lunch during March (CGFM month) for CGFMs, Ethan seconds, all approved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John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Community Service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Raffle - Please help with donations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Greenbelt cleanup probably in 5 weeks (end of March)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Kelli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Education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Speaker for the month of May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1"/>
                <w:numId w:val="2"/>
              </w:numPr>
              <w:pBdr/>
              <w:ind w:left="144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Aimee will contact Cathy Holland-Smith to speak during the May luncheon.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1"/>
                <w:numId w:val="2"/>
              </w:numPr>
              <w:pBdr/>
              <w:ind w:left="144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All board members are encouraged to bring a presentation to luncheons, in case it’s needed.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Ethan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Membership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Michael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Awards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Brian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Early Careers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Absent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Chris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Programs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New Laptop provided by Liquor.  Thanks Judy!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Amy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Communications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Absent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Judy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RVP/Accountability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At National Leadership Conf.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Absent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Pres-Elect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Audio Webinar for Monthly Meetings: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1"/>
                <w:numId w:val="5"/>
              </w:numPr>
              <w:pBdr/>
              <w:ind w:left="1440" w:hanging="360"/>
              <w:contextualSpacing w:val="1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Needs - Microphone, Someone to manage each month, create 4 or 5 questions, and monitor.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1"/>
                <w:numId w:val="5"/>
              </w:numPr>
              <w:pBdr/>
              <w:ind w:left="1440" w:hanging="360"/>
              <w:contextualSpacing w:val="1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Go To Meeting - was tested before with Chris’s account.  A new AGA account would be free for two weeks to test again.  $360 per year would allow 50 people to log on.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2"/>
                <w:numId w:val="5"/>
              </w:numPr>
              <w:pBdr/>
              <w:ind w:left="216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Pend for now.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5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 recommend a Grant oriented Fall One Day PDT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Other Business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Adjourn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a86e8"/>
                <w:sz w:val="20"/>
                <w:szCs w:val="20"/>
                <w:rtl w:val="0"/>
              </w:rPr>
              <w:t xml:space="preserve">Aimee  moves to adjourn, Chris Stratton seconds.  Meeting adjourned at 11:35 AM.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rFonts w:ascii="Cambria" w:cs="Cambria" w:eastAsia="Cambria" w:hAnsi="Cambria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5" w:type="default"/>
      <w:headerReference r:id="rId6" w:type="first"/>
      <w:footerReference r:id="rId7" w:type="default"/>
      <w:footerReference r:id="rId8" w:type="first"/>
      <w:pgSz w:h="15840" w:w="12240"/>
      <w:pgMar w:bottom="1440" w:top="1440" w:left="810" w:right="90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drawing>
        <wp:inline distB="0" distT="0" distL="0" distR="0">
          <wp:extent cx="1828800" cy="414338"/>
          <wp:effectExtent b="0" l="0" r="0" t="0"/>
          <wp:docPr descr="AGA Idaho Centennial Chapter logo" id="1" name="image2.png"/>
          <a:graphic>
            <a:graphicData uri="http://schemas.openxmlformats.org/drawingml/2006/picture">
              <pic:pic>
                <pic:nvPicPr>
                  <pic:cNvPr descr="AGA Idaho Centennial Chapter log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4143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