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46FAD" w14:textId="77777777" w:rsidR="00653FE3" w:rsidRPr="003663D7" w:rsidRDefault="00000000">
      <w:pPr>
        <w:pBdr>
          <w:top w:val="nil"/>
          <w:left w:val="nil"/>
          <w:bottom w:val="nil"/>
          <w:right w:val="nil"/>
          <w:between w:val="nil"/>
        </w:pBdr>
        <w:ind w:left="6330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3663D7">
        <w:rPr>
          <w:rFonts w:asciiTheme="majorHAnsi" w:eastAsia="Times New Roman" w:hAnsiTheme="majorHAnsi" w:cstheme="majorHAnsi"/>
          <w:noProof/>
          <w:color w:val="000000"/>
          <w:sz w:val="20"/>
          <w:szCs w:val="20"/>
        </w:rPr>
        <w:drawing>
          <wp:inline distT="0" distB="0" distL="0" distR="0" wp14:anchorId="78C0FE63" wp14:editId="1EEC028B">
            <wp:extent cx="1952134" cy="1021079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134" cy="1021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CD0FB8" w14:textId="77777777" w:rsidR="00653FE3" w:rsidRPr="003663D7" w:rsidRDefault="00000000">
      <w:pPr>
        <w:pBdr>
          <w:top w:val="nil"/>
          <w:left w:val="nil"/>
          <w:bottom w:val="nil"/>
          <w:right w:val="nil"/>
          <w:between w:val="nil"/>
        </w:pBdr>
        <w:ind w:left="113"/>
        <w:rPr>
          <w:rFonts w:asciiTheme="majorHAnsi" w:hAnsiTheme="majorHAnsi" w:cstheme="majorHAnsi"/>
          <w:color w:val="000000"/>
        </w:rPr>
      </w:pPr>
      <w:r w:rsidRPr="003663D7">
        <w:rPr>
          <w:rFonts w:asciiTheme="majorHAnsi" w:hAnsiTheme="majorHAnsi" w:cstheme="majorHAnsi"/>
          <w:color w:val="000000"/>
        </w:rPr>
        <w:t>AGA CEC Meeting</w:t>
      </w:r>
    </w:p>
    <w:p w14:paraId="6DE0F7CF" w14:textId="77777777" w:rsidR="00653FE3" w:rsidRPr="003663D7" w:rsidRDefault="00000000">
      <w:pPr>
        <w:pBdr>
          <w:top w:val="nil"/>
          <w:left w:val="nil"/>
          <w:bottom w:val="nil"/>
          <w:right w:val="nil"/>
          <w:between w:val="nil"/>
        </w:pBdr>
        <w:ind w:left="113"/>
        <w:rPr>
          <w:rFonts w:asciiTheme="majorHAnsi" w:hAnsiTheme="majorHAnsi" w:cstheme="majorHAnsi"/>
          <w:color w:val="000000"/>
        </w:rPr>
      </w:pPr>
      <w:r w:rsidRPr="003663D7">
        <w:rPr>
          <w:rFonts w:asciiTheme="majorHAnsi" w:hAnsiTheme="majorHAnsi" w:cstheme="majorHAnsi"/>
        </w:rPr>
        <w:t>November 14</w:t>
      </w:r>
      <w:r w:rsidRPr="003663D7">
        <w:rPr>
          <w:rFonts w:asciiTheme="majorHAnsi" w:hAnsiTheme="majorHAnsi" w:cstheme="majorHAnsi"/>
          <w:color w:val="000000"/>
        </w:rPr>
        <w:t>, 2024</w:t>
      </w:r>
    </w:p>
    <w:p w14:paraId="6A8FA4AD" w14:textId="77777777" w:rsidR="00653FE3" w:rsidRPr="003663D7" w:rsidRDefault="00653FE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Palatino Linotype" w:hAnsiTheme="majorHAnsi" w:cstheme="majorHAnsi"/>
          <w:b/>
          <w:color w:val="000000"/>
        </w:rPr>
      </w:pPr>
    </w:p>
    <w:p w14:paraId="23AD7104" w14:textId="77777777" w:rsidR="00653FE3" w:rsidRPr="003663D7" w:rsidRDefault="00653FE3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rFonts w:asciiTheme="majorHAnsi" w:eastAsia="Palatino Linotype" w:hAnsiTheme="majorHAnsi" w:cstheme="majorHAnsi"/>
          <w:b/>
          <w:color w:val="000000"/>
        </w:rPr>
      </w:pPr>
    </w:p>
    <w:p w14:paraId="4FD57D12" w14:textId="77777777" w:rsidR="00653FE3" w:rsidRPr="003663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</w:tabs>
        <w:rPr>
          <w:rFonts w:asciiTheme="majorHAnsi" w:hAnsiTheme="majorHAnsi" w:cstheme="majorHAnsi"/>
        </w:rPr>
      </w:pPr>
      <w:r w:rsidRPr="003663D7">
        <w:rPr>
          <w:rFonts w:asciiTheme="majorHAnsi" w:hAnsiTheme="majorHAnsi" w:cstheme="majorHAnsi"/>
          <w:color w:val="000000"/>
        </w:rPr>
        <w:t>Call to Order</w:t>
      </w:r>
    </w:p>
    <w:p w14:paraId="4C2BF47B" w14:textId="77777777" w:rsidR="00653FE3" w:rsidRPr="003663D7" w:rsidRDefault="00000000">
      <w:pPr>
        <w:pBdr>
          <w:top w:val="nil"/>
          <w:left w:val="nil"/>
          <w:bottom w:val="nil"/>
          <w:right w:val="nil"/>
          <w:between w:val="nil"/>
        </w:pBdr>
        <w:spacing w:before="91"/>
        <w:ind w:left="1559"/>
        <w:rPr>
          <w:rFonts w:asciiTheme="majorHAnsi" w:hAnsiTheme="majorHAnsi" w:cstheme="majorHAnsi"/>
          <w:color w:val="000000"/>
        </w:rPr>
      </w:pPr>
      <w:r w:rsidRPr="003663D7">
        <w:rPr>
          <w:rFonts w:asciiTheme="majorHAnsi" w:hAnsiTheme="majorHAnsi" w:cstheme="majorHAnsi"/>
          <w:color w:val="000000"/>
        </w:rPr>
        <w:t>The Meeting was called to order at 12:</w:t>
      </w:r>
      <w:r w:rsidRPr="003663D7">
        <w:rPr>
          <w:rFonts w:asciiTheme="majorHAnsi" w:eastAsia="Palatino Linotype" w:hAnsiTheme="majorHAnsi" w:cstheme="majorHAnsi"/>
        </w:rPr>
        <w:t>0</w:t>
      </w:r>
      <w:r w:rsidRPr="003663D7">
        <w:rPr>
          <w:rFonts w:asciiTheme="majorHAnsi" w:hAnsiTheme="majorHAnsi" w:cstheme="majorHAnsi"/>
          <w:color w:val="000000"/>
        </w:rPr>
        <w:t>0 pm.</w:t>
      </w:r>
    </w:p>
    <w:p w14:paraId="4D4EDD76" w14:textId="77777777" w:rsidR="00653FE3" w:rsidRPr="003663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</w:tabs>
        <w:spacing w:before="155"/>
        <w:rPr>
          <w:rFonts w:asciiTheme="majorHAnsi" w:hAnsiTheme="majorHAnsi" w:cstheme="majorHAnsi"/>
        </w:rPr>
      </w:pPr>
      <w:r w:rsidRPr="003663D7">
        <w:rPr>
          <w:rFonts w:asciiTheme="majorHAnsi" w:hAnsiTheme="majorHAnsi" w:cstheme="majorHAnsi"/>
          <w:color w:val="000000"/>
        </w:rPr>
        <w:t>Attendees</w:t>
      </w:r>
    </w:p>
    <w:p w14:paraId="6592DC58" w14:textId="77777777" w:rsidR="00653FE3" w:rsidRPr="003663D7" w:rsidRDefault="00000000">
      <w:pPr>
        <w:pBdr>
          <w:top w:val="nil"/>
          <w:left w:val="nil"/>
          <w:bottom w:val="nil"/>
          <w:right w:val="nil"/>
          <w:between w:val="nil"/>
        </w:pBdr>
        <w:spacing w:before="181" w:line="283" w:lineRule="auto"/>
        <w:ind w:left="1559"/>
        <w:rPr>
          <w:rFonts w:asciiTheme="majorHAnsi" w:eastAsia="Palatino Linotype" w:hAnsiTheme="majorHAnsi" w:cstheme="majorHAnsi"/>
          <w:color w:val="000000"/>
        </w:rPr>
      </w:pPr>
      <w:r w:rsidRPr="003663D7">
        <w:rPr>
          <w:rFonts w:asciiTheme="majorHAnsi" w:hAnsiTheme="majorHAnsi" w:cstheme="majorHAnsi"/>
          <w:color w:val="000000"/>
        </w:rPr>
        <w:t xml:space="preserve">Monica Robinson, Tona Bowen, </w:t>
      </w:r>
      <w:r w:rsidRPr="003663D7">
        <w:rPr>
          <w:rFonts w:asciiTheme="majorHAnsi" w:hAnsiTheme="majorHAnsi" w:cstheme="majorHAnsi"/>
        </w:rPr>
        <w:t>Yan Gao, Sarah Burrows, Teresa Allen, Candace Grossman, Leslie Forest, Allen Criger, Carmen Todea, Debbie Parks, Kyle Goodin, Debi Phelps</w:t>
      </w:r>
    </w:p>
    <w:p w14:paraId="4E1C0C10" w14:textId="77777777" w:rsidR="00653FE3" w:rsidRPr="003663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9"/>
        </w:tabs>
        <w:spacing w:before="140" w:line="283" w:lineRule="auto"/>
        <w:ind w:left="1199" w:hanging="761"/>
        <w:rPr>
          <w:rFonts w:asciiTheme="majorHAnsi" w:eastAsia="Palatino Linotype" w:hAnsiTheme="majorHAnsi" w:cstheme="majorHAnsi"/>
          <w:color w:val="000000"/>
        </w:rPr>
      </w:pPr>
      <w:r w:rsidRPr="003663D7">
        <w:rPr>
          <w:rFonts w:asciiTheme="majorHAnsi" w:hAnsiTheme="majorHAnsi" w:cstheme="majorHAnsi"/>
          <w:color w:val="000000"/>
        </w:rPr>
        <w:t>Opening Comments</w:t>
      </w:r>
    </w:p>
    <w:p w14:paraId="25079177" w14:textId="53240C79" w:rsidR="00653FE3" w:rsidRPr="003663D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8"/>
        </w:tabs>
        <w:spacing w:line="267" w:lineRule="auto"/>
        <w:ind w:left="1558" w:hanging="325"/>
        <w:rPr>
          <w:rFonts w:asciiTheme="majorHAnsi" w:eastAsia="Palatino Linotype" w:hAnsiTheme="majorHAnsi" w:cstheme="majorHAnsi"/>
          <w:color w:val="000000"/>
        </w:rPr>
      </w:pPr>
      <w:r w:rsidRPr="003663D7">
        <w:rPr>
          <w:rFonts w:asciiTheme="majorHAnsi" w:hAnsiTheme="majorHAnsi" w:cstheme="majorHAnsi"/>
          <w:color w:val="000000"/>
        </w:rPr>
        <w:t>Approved 1</w:t>
      </w:r>
      <w:r w:rsidR="003663D7">
        <w:rPr>
          <w:rFonts w:asciiTheme="majorHAnsi" w:hAnsiTheme="majorHAnsi" w:cstheme="majorHAnsi"/>
          <w:color w:val="000000"/>
        </w:rPr>
        <w:t>0/</w:t>
      </w:r>
      <w:r w:rsidRPr="003663D7">
        <w:rPr>
          <w:rFonts w:asciiTheme="majorHAnsi" w:eastAsia="Palatino Linotype" w:hAnsiTheme="majorHAnsi" w:cstheme="majorHAnsi"/>
        </w:rPr>
        <w:t>1</w:t>
      </w:r>
      <w:r w:rsidR="003663D7">
        <w:rPr>
          <w:rFonts w:asciiTheme="majorHAnsi" w:eastAsia="Palatino Linotype" w:hAnsiTheme="majorHAnsi" w:cstheme="majorHAnsi"/>
        </w:rPr>
        <w:t>0</w:t>
      </w:r>
      <w:r w:rsidRPr="003663D7">
        <w:rPr>
          <w:rFonts w:asciiTheme="majorHAnsi" w:hAnsiTheme="majorHAnsi" w:cstheme="majorHAnsi"/>
          <w:color w:val="000000"/>
        </w:rPr>
        <w:t>/2024 Meeting Minutes w</w:t>
      </w:r>
      <w:r w:rsidRPr="003663D7">
        <w:rPr>
          <w:rFonts w:asciiTheme="majorHAnsi" w:hAnsiTheme="majorHAnsi" w:cstheme="majorHAnsi"/>
        </w:rPr>
        <w:t>ithout</w:t>
      </w:r>
      <w:r w:rsidRPr="003663D7">
        <w:rPr>
          <w:rFonts w:asciiTheme="majorHAnsi" w:hAnsiTheme="majorHAnsi" w:cstheme="majorHAnsi"/>
          <w:color w:val="000000"/>
        </w:rPr>
        <w:t xml:space="preserve"> updates. </w:t>
      </w:r>
      <w:r w:rsidRPr="003663D7">
        <w:rPr>
          <w:rFonts w:asciiTheme="majorHAnsi" w:hAnsiTheme="majorHAnsi" w:cstheme="majorHAnsi"/>
        </w:rPr>
        <w:t xml:space="preserve"> </w:t>
      </w:r>
    </w:p>
    <w:p w14:paraId="2E6438EE" w14:textId="77777777" w:rsidR="00653FE3" w:rsidRPr="003663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9"/>
        </w:tabs>
        <w:spacing w:line="269" w:lineRule="auto"/>
        <w:ind w:left="1199" w:hanging="765"/>
        <w:rPr>
          <w:rFonts w:asciiTheme="majorHAnsi" w:eastAsia="Palatino Linotype" w:hAnsiTheme="majorHAnsi" w:cstheme="majorHAnsi"/>
          <w:color w:val="000000"/>
        </w:rPr>
      </w:pPr>
      <w:r w:rsidRPr="003663D7">
        <w:rPr>
          <w:rFonts w:asciiTheme="majorHAnsi" w:hAnsiTheme="majorHAnsi" w:cstheme="majorHAnsi"/>
          <w:color w:val="000000"/>
        </w:rPr>
        <w:t>Treasurer Report – Yan Gao</w:t>
      </w:r>
    </w:p>
    <w:p w14:paraId="55E8CCDD" w14:textId="77777777" w:rsidR="00653FE3" w:rsidRPr="003663D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59"/>
        </w:tabs>
        <w:spacing w:line="269" w:lineRule="auto"/>
        <w:ind w:left="1559" w:hanging="325"/>
        <w:rPr>
          <w:rFonts w:asciiTheme="majorHAnsi" w:eastAsia="Palatino Linotype" w:hAnsiTheme="majorHAnsi" w:cstheme="majorHAnsi"/>
          <w:color w:val="000000"/>
        </w:rPr>
      </w:pPr>
      <w:r w:rsidRPr="003663D7">
        <w:rPr>
          <w:rFonts w:asciiTheme="majorHAnsi" w:hAnsiTheme="majorHAnsi" w:cstheme="majorHAnsi"/>
          <w:color w:val="000000"/>
        </w:rPr>
        <w:t>Motion to Approve November Reports was made by Tona Bowen and seconded by Teresa Allen.</w:t>
      </w:r>
    </w:p>
    <w:p w14:paraId="5F082249" w14:textId="77777777" w:rsidR="00653FE3" w:rsidRPr="003663D7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279"/>
        </w:tabs>
        <w:spacing w:line="269" w:lineRule="auto"/>
        <w:ind w:left="2279" w:hanging="288"/>
        <w:rPr>
          <w:rFonts w:asciiTheme="majorHAnsi" w:hAnsiTheme="majorHAnsi" w:cstheme="majorHAnsi"/>
        </w:rPr>
      </w:pPr>
      <w:r w:rsidRPr="003663D7">
        <w:rPr>
          <w:rFonts w:asciiTheme="majorHAnsi" w:hAnsiTheme="majorHAnsi" w:cstheme="majorHAnsi"/>
          <w:color w:val="000000"/>
        </w:rPr>
        <w:t>Motion Approved.</w:t>
      </w:r>
    </w:p>
    <w:p w14:paraId="561828DA" w14:textId="77777777" w:rsidR="00653FE3" w:rsidRPr="003663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9"/>
        </w:tabs>
        <w:spacing w:line="269" w:lineRule="auto"/>
        <w:ind w:left="1199" w:hanging="690"/>
        <w:rPr>
          <w:rFonts w:asciiTheme="majorHAnsi" w:eastAsia="Palatino Linotype" w:hAnsiTheme="majorHAnsi" w:cstheme="majorHAnsi"/>
          <w:color w:val="000000"/>
        </w:rPr>
      </w:pPr>
      <w:r w:rsidRPr="003663D7">
        <w:rPr>
          <w:rFonts w:asciiTheme="majorHAnsi" w:hAnsiTheme="majorHAnsi" w:cstheme="majorHAnsi"/>
          <w:color w:val="000000"/>
        </w:rPr>
        <w:t xml:space="preserve"> Update </w:t>
      </w:r>
    </w:p>
    <w:p w14:paraId="77E42755" w14:textId="4505083D" w:rsidR="00653FE3" w:rsidRPr="003663D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99"/>
        </w:tabs>
        <w:spacing w:line="269" w:lineRule="auto"/>
        <w:ind w:left="1200"/>
        <w:rPr>
          <w:rFonts w:asciiTheme="majorHAnsi" w:hAnsiTheme="majorHAnsi" w:cstheme="majorHAnsi"/>
        </w:rPr>
      </w:pPr>
      <w:r w:rsidRPr="003663D7">
        <w:rPr>
          <w:rFonts w:asciiTheme="majorHAnsi" w:eastAsia="Palatino Linotype" w:hAnsiTheme="majorHAnsi" w:cstheme="majorHAnsi"/>
        </w:rPr>
        <w:t xml:space="preserve">a. Need to review By-Laws at a future meeting.  </w:t>
      </w:r>
      <w:r w:rsidR="003663D7" w:rsidRPr="003663D7">
        <w:rPr>
          <w:rFonts w:asciiTheme="majorHAnsi" w:eastAsia="Palatino Linotype" w:hAnsiTheme="majorHAnsi" w:cstheme="majorHAnsi"/>
        </w:rPr>
        <w:t>Motion</w:t>
      </w:r>
      <w:r w:rsidRPr="003663D7">
        <w:rPr>
          <w:rFonts w:asciiTheme="majorHAnsi" w:eastAsia="Palatino Linotype" w:hAnsiTheme="majorHAnsi" w:cstheme="majorHAnsi"/>
        </w:rPr>
        <w:t xml:space="preserve"> to approve topic - Sarah Burrows</w:t>
      </w:r>
      <w:r w:rsidRPr="003663D7">
        <w:rPr>
          <w:rFonts w:asciiTheme="majorHAnsi" w:hAnsiTheme="majorHAnsi" w:cstheme="majorHAnsi"/>
        </w:rPr>
        <w:t>, Carmen Todea second.  All approved</w:t>
      </w:r>
    </w:p>
    <w:p w14:paraId="06C5D68D" w14:textId="77777777" w:rsidR="00653FE3" w:rsidRPr="003663D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99"/>
        </w:tabs>
        <w:spacing w:line="269" w:lineRule="auto"/>
        <w:ind w:left="1200"/>
        <w:rPr>
          <w:rFonts w:asciiTheme="majorHAnsi" w:hAnsiTheme="majorHAnsi" w:cstheme="majorHAnsi"/>
        </w:rPr>
      </w:pPr>
      <w:r w:rsidRPr="003663D7">
        <w:rPr>
          <w:rFonts w:asciiTheme="majorHAnsi" w:hAnsiTheme="majorHAnsi" w:cstheme="majorHAnsi"/>
        </w:rPr>
        <w:t>b. Need to discuss further topics for spring seminar.</w:t>
      </w:r>
    </w:p>
    <w:p w14:paraId="6EC49DA3" w14:textId="77777777" w:rsidR="00653FE3" w:rsidRPr="003663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9"/>
        </w:tabs>
        <w:spacing w:line="268" w:lineRule="auto"/>
        <w:ind w:left="1199" w:hanging="765"/>
        <w:rPr>
          <w:rFonts w:asciiTheme="majorHAnsi" w:eastAsia="Palatino Linotype" w:hAnsiTheme="majorHAnsi" w:cstheme="majorHAnsi"/>
          <w:color w:val="000000"/>
        </w:rPr>
      </w:pPr>
      <w:r w:rsidRPr="003663D7">
        <w:rPr>
          <w:rFonts w:asciiTheme="majorHAnsi" w:hAnsiTheme="majorHAnsi" w:cstheme="majorHAnsi"/>
          <w:color w:val="000000"/>
        </w:rPr>
        <w:t>Educational Events</w:t>
      </w:r>
    </w:p>
    <w:p w14:paraId="07E05BD2" w14:textId="77777777" w:rsidR="00653FE3" w:rsidRPr="003663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9"/>
        </w:tabs>
        <w:spacing w:line="268" w:lineRule="auto"/>
        <w:rPr>
          <w:rFonts w:asciiTheme="majorHAnsi" w:hAnsiTheme="majorHAnsi" w:cstheme="majorHAnsi"/>
          <w:color w:val="000000"/>
        </w:rPr>
      </w:pPr>
      <w:r w:rsidRPr="003663D7">
        <w:rPr>
          <w:rFonts w:asciiTheme="majorHAnsi" w:hAnsiTheme="majorHAnsi" w:cstheme="majorHAnsi"/>
        </w:rPr>
        <w:t>Spring</w:t>
      </w:r>
      <w:r w:rsidRPr="003663D7">
        <w:rPr>
          <w:rFonts w:asciiTheme="majorHAnsi" w:hAnsiTheme="majorHAnsi" w:cstheme="majorHAnsi"/>
          <w:color w:val="000000"/>
        </w:rPr>
        <w:t xml:space="preserve"> Seminar </w:t>
      </w:r>
    </w:p>
    <w:p w14:paraId="452F4674" w14:textId="77777777" w:rsidR="00653FE3" w:rsidRPr="003663D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9"/>
        </w:tabs>
        <w:spacing w:line="268" w:lineRule="auto"/>
        <w:rPr>
          <w:rFonts w:asciiTheme="majorHAnsi" w:hAnsiTheme="majorHAnsi" w:cstheme="majorHAnsi"/>
        </w:rPr>
      </w:pPr>
      <w:r w:rsidRPr="003663D7">
        <w:rPr>
          <w:rFonts w:asciiTheme="majorHAnsi" w:hAnsiTheme="majorHAnsi" w:cstheme="majorHAnsi"/>
        </w:rPr>
        <w:t>Going to request someone from MSU speak</w:t>
      </w:r>
    </w:p>
    <w:p w14:paraId="41AEAEB3" w14:textId="77777777" w:rsidR="00653FE3" w:rsidRPr="003663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99"/>
        </w:tabs>
        <w:spacing w:line="268" w:lineRule="auto"/>
        <w:rPr>
          <w:rFonts w:asciiTheme="majorHAnsi" w:hAnsiTheme="majorHAnsi" w:cstheme="majorHAnsi"/>
        </w:rPr>
      </w:pPr>
      <w:r w:rsidRPr="003663D7">
        <w:rPr>
          <w:rFonts w:asciiTheme="majorHAnsi" w:hAnsiTheme="majorHAnsi" w:cstheme="majorHAnsi"/>
        </w:rPr>
        <w:t>Latte &amp; Learn - needing to confirm the speaker. Ozark or Nixa Attorney??? has it been confirmed</w:t>
      </w:r>
      <w:r w:rsidRPr="003663D7">
        <w:rPr>
          <w:rFonts w:asciiTheme="majorHAnsi" w:hAnsiTheme="majorHAnsi" w:cstheme="majorHAnsi"/>
        </w:rPr>
        <w:tab/>
      </w:r>
    </w:p>
    <w:p w14:paraId="6570EBB5" w14:textId="77777777" w:rsidR="00653FE3" w:rsidRPr="003663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</w:tabs>
        <w:spacing w:before="1" w:line="268" w:lineRule="auto"/>
        <w:rPr>
          <w:rFonts w:asciiTheme="majorHAnsi" w:hAnsiTheme="majorHAnsi" w:cstheme="majorHAnsi"/>
        </w:rPr>
      </w:pPr>
      <w:r w:rsidRPr="003663D7">
        <w:rPr>
          <w:rFonts w:asciiTheme="majorHAnsi" w:hAnsiTheme="majorHAnsi" w:cstheme="majorHAnsi"/>
        </w:rPr>
        <w:t>Membership</w:t>
      </w:r>
    </w:p>
    <w:p w14:paraId="380F6110" w14:textId="77777777" w:rsidR="00653FE3" w:rsidRPr="003663D7" w:rsidRDefault="00653FE3">
      <w:pPr>
        <w:pBdr>
          <w:top w:val="nil"/>
          <w:left w:val="nil"/>
          <w:bottom w:val="nil"/>
          <w:right w:val="nil"/>
          <w:between w:val="nil"/>
        </w:pBdr>
        <w:tabs>
          <w:tab w:val="left" w:pos="1200"/>
        </w:tabs>
        <w:spacing w:before="1" w:line="268" w:lineRule="auto"/>
        <w:ind w:left="1560"/>
        <w:rPr>
          <w:rFonts w:asciiTheme="majorHAnsi" w:hAnsiTheme="majorHAnsi" w:cstheme="majorHAnsi"/>
        </w:rPr>
      </w:pPr>
    </w:p>
    <w:p w14:paraId="410B6247" w14:textId="77777777" w:rsidR="00653FE3" w:rsidRPr="003663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</w:tabs>
        <w:spacing w:before="1" w:line="268" w:lineRule="auto"/>
        <w:rPr>
          <w:rFonts w:asciiTheme="majorHAnsi" w:hAnsiTheme="majorHAnsi" w:cstheme="majorHAnsi"/>
        </w:rPr>
      </w:pPr>
      <w:r w:rsidRPr="003663D7">
        <w:rPr>
          <w:rFonts w:asciiTheme="majorHAnsi" w:hAnsiTheme="majorHAnsi" w:cstheme="majorHAnsi"/>
        </w:rPr>
        <w:t>Accountability</w:t>
      </w:r>
    </w:p>
    <w:p w14:paraId="6CC611DC" w14:textId="77777777" w:rsidR="00653FE3" w:rsidRPr="003663D7" w:rsidRDefault="00653FE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</w:tabs>
        <w:spacing w:before="1" w:line="268" w:lineRule="auto"/>
        <w:rPr>
          <w:rFonts w:asciiTheme="majorHAnsi" w:hAnsiTheme="majorHAnsi" w:cstheme="majorHAnsi"/>
        </w:rPr>
      </w:pPr>
    </w:p>
    <w:p w14:paraId="05A81D7C" w14:textId="77777777" w:rsidR="00653FE3" w:rsidRPr="003663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</w:tabs>
        <w:spacing w:before="1" w:line="268" w:lineRule="auto"/>
        <w:rPr>
          <w:rFonts w:asciiTheme="majorHAnsi" w:hAnsiTheme="majorHAnsi" w:cstheme="majorHAnsi"/>
        </w:rPr>
      </w:pPr>
      <w:r w:rsidRPr="003663D7">
        <w:rPr>
          <w:rFonts w:asciiTheme="majorHAnsi" w:hAnsiTheme="majorHAnsi" w:cstheme="majorHAnsi"/>
          <w:color w:val="000000"/>
        </w:rPr>
        <w:t xml:space="preserve">Early Careers  </w:t>
      </w:r>
    </w:p>
    <w:p w14:paraId="1D7FDB91" w14:textId="77777777" w:rsidR="00653FE3" w:rsidRPr="003663D7" w:rsidRDefault="00653FE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</w:tabs>
        <w:spacing w:before="1" w:line="268" w:lineRule="auto"/>
        <w:rPr>
          <w:rFonts w:asciiTheme="majorHAnsi" w:hAnsiTheme="majorHAnsi" w:cstheme="majorHAnsi"/>
        </w:rPr>
      </w:pPr>
    </w:p>
    <w:p w14:paraId="4D170205" w14:textId="77777777" w:rsidR="00653FE3" w:rsidRPr="003663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0"/>
        </w:tabs>
        <w:rPr>
          <w:rFonts w:asciiTheme="majorHAnsi" w:hAnsiTheme="majorHAnsi" w:cstheme="majorHAnsi"/>
        </w:rPr>
      </w:pPr>
      <w:r w:rsidRPr="003663D7">
        <w:rPr>
          <w:rFonts w:asciiTheme="majorHAnsi" w:hAnsiTheme="majorHAnsi" w:cstheme="majorHAnsi"/>
          <w:color w:val="000000"/>
        </w:rPr>
        <w:t>Adjournment</w:t>
      </w:r>
    </w:p>
    <w:p w14:paraId="06B56A70" w14:textId="77777777" w:rsidR="00653FE3" w:rsidRPr="003663D7" w:rsidRDefault="00000000">
      <w:pPr>
        <w:pBdr>
          <w:top w:val="nil"/>
          <w:left w:val="nil"/>
          <w:bottom w:val="nil"/>
          <w:right w:val="nil"/>
          <w:between w:val="nil"/>
        </w:pBdr>
        <w:ind w:left="1560"/>
        <w:rPr>
          <w:rFonts w:asciiTheme="majorHAnsi" w:hAnsiTheme="majorHAnsi" w:cstheme="majorHAnsi"/>
          <w:color w:val="000000"/>
        </w:rPr>
      </w:pPr>
      <w:r w:rsidRPr="003663D7">
        <w:rPr>
          <w:rFonts w:asciiTheme="majorHAnsi" w:hAnsiTheme="majorHAnsi" w:cstheme="majorHAnsi"/>
          <w:color w:val="000000"/>
        </w:rPr>
        <w:t>Meeting adjourned at 12:35pm.</w:t>
      </w:r>
    </w:p>
    <w:sectPr w:rsidR="00653FE3" w:rsidRPr="003663D7">
      <w:pgSz w:w="12240" w:h="15840"/>
      <w:pgMar w:top="1360" w:right="1040" w:bottom="280" w:left="9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6D175623-4201-4022-A215-BC621D75C506}"/>
    <w:embedBold r:id="rId2" w:fontKey="{21529EC6-01AF-41DE-BBFE-5224AABD83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B30B86-21DE-4418-849F-807DF29BA47A}"/>
    <w:embedBold r:id="rId4" w:fontKey="{2965EDCF-DBBF-4576-B5D0-5F09E515C8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D8170B7-BFD6-4ED5-8102-BCCCE80E2C56}"/>
    <w:embedItalic r:id="rId6" w:fontKey="{351FC385-A5D2-4CE3-B741-496F047605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FBD4012-6921-43D5-A666-F921C86AB3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6533D8"/>
    <w:multiLevelType w:val="multilevel"/>
    <w:tmpl w:val="44F24856"/>
    <w:lvl w:ilvl="0">
      <w:start w:val="1"/>
      <w:numFmt w:val="upperRoman"/>
      <w:lvlText w:val="%1."/>
      <w:lvlJc w:val="left"/>
      <w:pPr>
        <w:ind w:left="1200" w:hanging="720"/>
      </w:pPr>
    </w:lvl>
    <w:lvl w:ilvl="1">
      <w:start w:val="1"/>
      <w:numFmt w:val="lowerLetter"/>
      <w:lvlText w:val="%2."/>
      <w:lvlJc w:val="left"/>
      <w:pPr>
        <w:ind w:left="1560" w:hanging="360"/>
      </w:pPr>
    </w:lvl>
    <w:lvl w:ilvl="2">
      <w:start w:val="1"/>
      <w:numFmt w:val="lowerRoman"/>
      <w:lvlText w:val="%3."/>
      <w:lvlJc w:val="left"/>
      <w:pPr>
        <w:ind w:left="2280" w:hanging="360"/>
      </w:pPr>
      <w:rPr>
        <w:rFonts w:ascii="Palatino Linotype" w:eastAsia="Palatino Linotype" w:hAnsi="Palatino Linotype" w:cs="Palatino Linotype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999" w:hanging="360"/>
      </w:pPr>
    </w:lvl>
    <w:lvl w:ilvl="4">
      <w:numFmt w:val="bullet"/>
      <w:lvlText w:val="•"/>
      <w:lvlJc w:val="left"/>
      <w:pPr>
        <w:ind w:left="4034" w:hanging="360"/>
      </w:pPr>
    </w:lvl>
    <w:lvl w:ilvl="5">
      <w:numFmt w:val="bullet"/>
      <w:lvlText w:val="•"/>
      <w:lvlJc w:val="left"/>
      <w:pPr>
        <w:ind w:left="5068" w:hanging="360"/>
      </w:pPr>
    </w:lvl>
    <w:lvl w:ilvl="6">
      <w:numFmt w:val="bullet"/>
      <w:lvlText w:val="•"/>
      <w:lvlJc w:val="left"/>
      <w:pPr>
        <w:ind w:left="6102" w:hanging="360"/>
      </w:pPr>
    </w:lvl>
    <w:lvl w:ilvl="7">
      <w:numFmt w:val="bullet"/>
      <w:lvlText w:val="•"/>
      <w:lvlJc w:val="left"/>
      <w:pPr>
        <w:ind w:left="7137" w:hanging="360"/>
      </w:pPr>
    </w:lvl>
    <w:lvl w:ilvl="8">
      <w:numFmt w:val="bullet"/>
      <w:lvlText w:val="•"/>
      <w:lvlJc w:val="left"/>
      <w:pPr>
        <w:ind w:left="8171" w:hanging="360"/>
      </w:pPr>
    </w:lvl>
  </w:abstractNum>
  <w:abstractNum w:abstractNumId="1" w15:restartNumberingAfterBreak="0">
    <w:nsid w:val="497E2FBC"/>
    <w:multiLevelType w:val="multilevel"/>
    <w:tmpl w:val="0A5CCCB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641882586">
    <w:abstractNumId w:val="0"/>
  </w:num>
  <w:num w:numId="2" w16cid:durableId="1654215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FE3"/>
    <w:rsid w:val="0019657D"/>
    <w:rsid w:val="003663D7"/>
    <w:rsid w:val="005C44A7"/>
    <w:rsid w:val="00653FE3"/>
    <w:rsid w:val="0084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FA4FC"/>
  <w15:docId w15:val="{D902B8F2-28DB-4259-AA59-A830229C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00"/>
      <w:ind w:left="113"/>
    </w:pPr>
    <w:rPr>
      <w:rFonts w:ascii="Palatino Linotype" w:eastAsia="Palatino Linotype" w:hAnsi="Palatino Linotype" w:cs="Palatino Linotype"/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Candace Grossman</dc:creator>
  <cp:lastModifiedBy>Candace Grossman</cp:lastModifiedBy>
  <cp:revision>4</cp:revision>
  <dcterms:created xsi:type="dcterms:W3CDTF">2025-01-09T18:07:00Z</dcterms:created>
  <dcterms:modified xsi:type="dcterms:W3CDTF">2025-01-09T18:08:00Z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2024-09-11T00:00:00Z</vt:lpwstr>
  </property>
  <property fmtid="{D5CDD505-2E9C-101B-9397-08002B2CF9AE}" pid="3" name="Creator">
    <vt:lpwstr>Acrobat PDFMaker 24 for Word</vt:lpwstr>
  </property>
  <property fmtid="{D5CDD505-2E9C-101B-9397-08002B2CF9AE}" pid="4" name="LastSaved">
    <vt:lpwstr>2024-09-26T00:00:00Z</vt:lpwstr>
  </property>
  <property fmtid="{D5CDD505-2E9C-101B-9397-08002B2CF9AE}" pid="5" name="Producer">
    <vt:lpwstr>Adobe PDF Library 24.3.86</vt:lpwstr>
  </property>
  <property fmtid="{D5CDD505-2E9C-101B-9397-08002B2CF9AE}" pid="6" name="SourceModified">
    <vt:lpwstr>D:20240911203436</vt:lpwstr>
  </property>
</Properties>
</file>