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C2F5" w14:textId="4EA906C7" w:rsidR="006964B9" w:rsidRDefault="006964B9" w:rsidP="006964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                                                      </w:t>
      </w:r>
      <w:r w:rsidRPr="006964B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Biography</w:t>
      </w:r>
    </w:p>
    <w:p w14:paraId="77323BA5" w14:textId="21C87A6C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CD23317" wp14:editId="12F02502">
            <wp:extent cx="1911985" cy="261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D0B3" w14:textId="77777777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748D51" w14:textId="1D2E8B58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Paul is as Portfolio Manager for Wilbanks Smith &amp; Thomas, a Norfolk based financial adviser.</w:t>
      </w:r>
      <w:r w:rsidR="00552673">
        <w:rPr>
          <w:rFonts w:ascii="Calibri" w:eastAsia="Times New Roman" w:hAnsi="Calibri" w:cs="Calibri"/>
          <w:color w:val="000000"/>
          <w:sz w:val="24"/>
          <w:szCs w:val="24"/>
        </w:rPr>
        <w:t xml:space="preserve"> WS&amp;T was recently recognized by the leading business channel CNBC as one of the top 100 Registered Investment Advisors in the country.</w:t>
      </w:r>
    </w:p>
    <w:p w14:paraId="6D5E1478" w14:textId="77777777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443AB3" w14:textId="77777777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964B9">
        <w:rPr>
          <w:rFonts w:ascii="Calibri" w:eastAsia="Times New Roman" w:hAnsi="Calibri" w:cs="Calibri"/>
          <w:color w:val="000000"/>
          <w:sz w:val="24"/>
          <w:szCs w:val="24"/>
        </w:rPr>
        <w:t xml:space="preserve">Paul graduated from Auburn University with a B.A. in Finance and earned an M.B.A. from Duke University. He is a Chartered </w:t>
      </w:r>
      <w:bookmarkStart w:id="0" w:name="_GoBack"/>
      <w:bookmarkEnd w:id="0"/>
      <w:r w:rsidRPr="006964B9">
        <w:rPr>
          <w:rFonts w:ascii="Calibri" w:eastAsia="Times New Roman" w:hAnsi="Calibri" w:cs="Calibri"/>
          <w:color w:val="000000"/>
          <w:sz w:val="24"/>
          <w:szCs w:val="24"/>
        </w:rPr>
        <w:t>Financial Analyst and a member of CFA Society Virginia.</w:t>
      </w:r>
    </w:p>
    <w:p w14:paraId="4D8CCFA6" w14:textId="77777777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E06FF5A" w14:textId="18BF6854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964B9">
        <w:rPr>
          <w:rFonts w:ascii="Calibri" w:eastAsia="Times New Roman" w:hAnsi="Calibri" w:cs="Calibri"/>
          <w:color w:val="000000"/>
          <w:sz w:val="24"/>
          <w:szCs w:val="24"/>
        </w:rPr>
        <w:t xml:space="preserve">Paul has extensive public speaking experience over his </w:t>
      </w:r>
      <w:proofErr w:type="gramStart"/>
      <w:r w:rsidRPr="006964B9">
        <w:rPr>
          <w:rFonts w:ascii="Calibri" w:eastAsia="Times New Roman" w:hAnsi="Calibri" w:cs="Calibri"/>
          <w:color w:val="000000"/>
          <w:sz w:val="24"/>
          <w:szCs w:val="24"/>
        </w:rPr>
        <w:t>38 year</w:t>
      </w:r>
      <w:proofErr w:type="gramEnd"/>
      <w:r w:rsidRPr="006964B9">
        <w:rPr>
          <w:rFonts w:ascii="Calibri" w:eastAsia="Times New Roman" w:hAnsi="Calibri" w:cs="Calibri"/>
          <w:color w:val="000000"/>
          <w:sz w:val="24"/>
          <w:szCs w:val="24"/>
        </w:rPr>
        <w:t xml:space="preserve"> career and has presented to a wide variety of audiences and thousands of people around the country. He believes in adding value to a subject in a thought provoking and entertaining manner using everyday examples to explain financial market complexities</w:t>
      </w:r>
      <w:r w:rsidR="000C1FE7">
        <w:rPr>
          <w:rFonts w:ascii="Calibri" w:eastAsia="Times New Roman" w:hAnsi="Calibri" w:cs="Calibri"/>
          <w:color w:val="000000"/>
          <w:sz w:val="24"/>
          <w:szCs w:val="24"/>
        </w:rPr>
        <w:t xml:space="preserve"> and the influence of cognitive biases in decision making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D7EF6B0" w14:textId="77777777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ACA935A" w14:textId="79D87DDA" w:rsidR="006964B9" w:rsidRPr="006964B9" w:rsidRDefault="006964B9" w:rsidP="006964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His current topic is “Five Tips for Better Decisions in a Connected World.” Paul has presented or is scheduled to present for continuing education credit to</w:t>
      </w:r>
      <w:r w:rsidR="00176F0A">
        <w:rPr>
          <w:rFonts w:ascii="Calibri" w:eastAsia="Times New Roman" w:hAnsi="Calibri" w:cs="Calibri"/>
          <w:color w:val="000000"/>
          <w:sz w:val="24"/>
          <w:szCs w:val="24"/>
        </w:rPr>
        <w:t xml:space="preserve"> chapters of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 the</w:t>
      </w:r>
      <w:r w:rsidR="00340A4E">
        <w:rPr>
          <w:rFonts w:ascii="Calibri" w:eastAsia="Times New Roman" w:hAnsi="Calibri" w:cs="Calibri"/>
          <w:color w:val="000000"/>
          <w:sz w:val="24"/>
          <w:szCs w:val="24"/>
        </w:rPr>
        <w:t xml:space="preserve"> Virginia Society of CPAs (VSCPA), </w:t>
      </w:r>
      <w:r w:rsidR="00176F0A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340A4E">
        <w:rPr>
          <w:rFonts w:ascii="Calibri" w:eastAsia="Times New Roman" w:hAnsi="Calibri" w:cs="Calibri"/>
          <w:color w:val="000000"/>
          <w:sz w:val="24"/>
          <w:szCs w:val="24"/>
        </w:rPr>
        <w:t>Estate Planning Council (EPC), the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 xml:space="preserve"> Association of Government Accountants (AGA), the Healthcare Financial </w:t>
      </w:r>
      <w:r w:rsidR="00176F0A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anagement Association (HFMA), The Florida Institute</w:t>
      </w:r>
      <w:r w:rsidR="002F223A">
        <w:rPr>
          <w:rFonts w:ascii="Calibri" w:eastAsia="Times New Roman" w:hAnsi="Calibri" w:cs="Calibri"/>
          <w:color w:val="000000"/>
          <w:sz w:val="24"/>
          <w:szCs w:val="24"/>
        </w:rPr>
        <w:t xml:space="preserve"> of CPAs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 xml:space="preserve"> (FICPA)</w:t>
      </w:r>
      <w:r w:rsidR="00176F0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the Society of Human Resource Management (SHRM)</w:t>
      </w:r>
      <w:r w:rsidR="00176F0A">
        <w:rPr>
          <w:rFonts w:ascii="Calibri" w:eastAsia="Times New Roman" w:hAnsi="Calibri" w:cs="Calibri"/>
          <w:color w:val="000000"/>
          <w:sz w:val="24"/>
          <w:szCs w:val="24"/>
        </w:rPr>
        <w:t xml:space="preserve"> and the American College of Healthcare Executives (ACHE)</w:t>
      </w:r>
      <w:r w:rsidRPr="006964B9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76F0A">
        <w:rPr>
          <w:rFonts w:ascii="Calibri" w:eastAsia="Times New Roman" w:hAnsi="Calibri" w:cs="Calibri"/>
          <w:color w:val="000000"/>
          <w:sz w:val="24"/>
          <w:szCs w:val="24"/>
        </w:rPr>
        <w:t xml:space="preserve"> Non educational presentations include the American Association of Individual Investors and the Palm Beach Round Table.</w:t>
      </w:r>
    </w:p>
    <w:p w14:paraId="7104708C" w14:textId="77777777" w:rsidR="00AC5E0C" w:rsidRDefault="00AC5E0C"/>
    <w:sectPr w:rsidR="00AC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6964B9"/>
    <w:rsid w:val="000110F1"/>
    <w:rsid w:val="000C1FE7"/>
    <w:rsid w:val="00105921"/>
    <w:rsid w:val="0011149C"/>
    <w:rsid w:val="001126DB"/>
    <w:rsid w:val="0011633A"/>
    <w:rsid w:val="00130F36"/>
    <w:rsid w:val="00131594"/>
    <w:rsid w:val="00166CD8"/>
    <w:rsid w:val="00176F0A"/>
    <w:rsid w:val="001B741A"/>
    <w:rsid w:val="001C7336"/>
    <w:rsid w:val="001D09D7"/>
    <w:rsid w:val="00201B5A"/>
    <w:rsid w:val="00237186"/>
    <w:rsid w:val="002862C3"/>
    <w:rsid w:val="002952CF"/>
    <w:rsid w:val="002A4E49"/>
    <w:rsid w:val="002F208C"/>
    <w:rsid w:val="002F223A"/>
    <w:rsid w:val="002F504F"/>
    <w:rsid w:val="00340A4E"/>
    <w:rsid w:val="00340BA0"/>
    <w:rsid w:val="0035121C"/>
    <w:rsid w:val="00361AC4"/>
    <w:rsid w:val="00382590"/>
    <w:rsid w:val="00420889"/>
    <w:rsid w:val="00457B16"/>
    <w:rsid w:val="0047315B"/>
    <w:rsid w:val="004763D8"/>
    <w:rsid w:val="004C0633"/>
    <w:rsid w:val="005071C5"/>
    <w:rsid w:val="00517275"/>
    <w:rsid w:val="00552673"/>
    <w:rsid w:val="005A446F"/>
    <w:rsid w:val="005C606B"/>
    <w:rsid w:val="0069200D"/>
    <w:rsid w:val="006964B9"/>
    <w:rsid w:val="006A561E"/>
    <w:rsid w:val="006F3652"/>
    <w:rsid w:val="00710A76"/>
    <w:rsid w:val="00746231"/>
    <w:rsid w:val="0075737A"/>
    <w:rsid w:val="00772F04"/>
    <w:rsid w:val="007B5A35"/>
    <w:rsid w:val="007C30F9"/>
    <w:rsid w:val="00876A4E"/>
    <w:rsid w:val="00931CCC"/>
    <w:rsid w:val="00963770"/>
    <w:rsid w:val="009667D8"/>
    <w:rsid w:val="00972F19"/>
    <w:rsid w:val="009745E5"/>
    <w:rsid w:val="009A2764"/>
    <w:rsid w:val="009B40FF"/>
    <w:rsid w:val="00A209B5"/>
    <w:rsid w:val="00A45142"/>
    <w:rsid w:val="00A6493F"/>
    <w:rsid w:val="00A84781"/>
    <w:rsid w:val="00AC5E0C"/>
    <w:rsid w:val="00AC674F"/>
    <w:rsid w:val="00AD6B03"/>
    <w:rsid w:val="00B02649"/>
    <w:rsid w:val="00B1173B"/>
    <w:rsid w:val="00B36CF8"/>
    <w:rsid w:val="00B37F39"/>
    <w:rsid w:val="00BA528E"/>
    <w:rsid w:val="00BB4CED"/>
    <w:rsid w:val="00C104BA"/>
    <w:rsid w:val="00C1391B"/>
    <w:rsid w:val="00C2527D"/>
    <w:rsid w:val="00C878E3"/>
    <w:rsid w:val="00CC79E2"/>
    <w:rsid w:val="00D12050"/>
    <w:rsid w:val="00E154AD"/>
    <w:rsid w:val="00E74920"/>
    <w:rsid w:val="00E76676"/>
    <w:rsid w:val="00E857B8"/>
    <w:rsid w:val="00EB171B"/>
    <w:rsid w:val="00FB2814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5DC0"/>
  <w15:chartTrackingRefBased/>
  <w15:docId w15:val="{E337E1BB-8BF5-4A73-87A4-44AB69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Ferwerda, CFA</dc:creator>
  <cp:keywords/>
  <dc:description/>
  <cp:lastModifiedBy> Gina Smith Moss</cp:lastModifiedBy>
  <cp:revision>2</cp:revision>
  <dcterms:created xsi:type="dcterms:W3CDTF">2020-12-03T18:22:00Z</dcterms:created>
  <dcterms:modified xsi:type="dcterms:W3CDTF">2020-12-03T18:22:00Z</dcterms:modified>
</cp:coreProperties>
</file>