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7F5F5" w14:textId="01E308F5" w:rsidR="00AB07CC" w:rsidRDefault="00AB07CC" w:rsidP="00FB3CD1">
      <w:pPr>
        <w:jc w:val="center"/>
        <w:rPr>
          <w:rFonts w:ascii="Arial Narrow" w:hAnsi="Arial Narrow"/>
          <w:b/>
        </w:rPr>
      </w:pPr>
      <w:r w:rsidRPr="00FB3CD1">
        <w:rPr>
          <w:rFonts w:ascii="Arial Narrow" w:hAnsi="Arial Narrow"/>
          <w:b/>
          <w:sz w:val="28"/>
          <w:szCs w:val="28"/>
        </w:rPr>
        <w:t>Chapter Executive Committee</w:t>
      </w:r>
      <w:r w:rsidR="006244BA" w:rsidRPr="00FB3CD1">
        <w:rPr>
          <w:rFonts w:ascii="Arial Narrow" w:hAnsi="Arial Narrow"/>
          <w:b/>
          <w:sz w:val="28"/>
          <w:szCs w:val="28"/>
        </w:rPr>
        <w:t xml:space="preserve"> ~ </w:t>
      </w:r>
      <w:r w:rsidRPr="00FB3CD1">
        <w:rPr>
          <w:rFonts w:ascii="Arial Narrow" w:hAnsi="Arial Narrow"/>
          <w:b/>
          <w:sz w:val="28"/>
          <w:szCs w:val="28"/>
        </w:rPr>
        <w:t xml:space="preserve">Meeting </w:t>
      </w:r>
      <w:r w:rsidR="00AF2499">
        <w:rPr>
          <w:rFonts w:ascii="Arial Narrow" w:hAnsi="Arial Narrow"/>
          <w:b/>
          <w:sz w:val="28"/>
          <w:szCs w:val="28"/>
        </w:rPr>
        <w:t>Minutes</w:t>
      </w:r>
      <w:r w:rsidR="006244BA" w:rsidRPr="00FB3CD1">
        <w:rPr>
          <w:rFonts w:ascii="Arial Narrow" w:hAnsi="Arial Narrow"/>
          <w:b/>
          <w:sz w:val="28"/>
          <w:szCs w:val="28"/>
        </w:rPr>
        <w:t xml:space="preserve"> ~ </w:t>
      </w:r>
      <w:r w:rsidR="006E5087">
        <w:rPr>
          <w:rFonts w:ascii="Arial Narrow" w:hAnsi="Arial Narrow"/>
          <w:b/>
          <w:sz w:val="28"/>
          <w:szCs w:val="28"/>
        </w:rPr>
        <w:t>Ju</w:t>
      </w:r>
      <w:r w:rsidR="00254684">
        <w:rPr>
          <w:rFonts w:ascii="Arial Narrow" w:hAnsi="Arial Narrow"/>
          <w:b/>
          <w:sz w:val="28"/>
          <w:szCs w:val="28"/>
        </w:rPr>
        <w:t>ly 17</w:t>
      </w:r>
      <w:r w:rsidR="00B21F70">
        <w:rPr>
          <w:rFonts w:ascii="Arial Narrow" w:hAnsi="Arial Narrow"/>
          <w:b/>
          <w:sz w:val="28"/>
          <w:szCs w:val="28"/>
        </w:rPr>
        <w:t>,</w:t>
      </w:r>
      <w:r w:rsidR="00B617BD" w:rsidRPr="00FB3CD1">
        <w:rPr>
          <w:rFonts w:ascii="Arial Narrow" w:hAnsi="Arial Narrow"/>
          <w:b/>
          <w:sz w:val="28"/>
          <w:szCs w:val="28"/>
        </w:rPr>
        <w:t xml:space="preserve"> 202</w:t>
      </w:r>
      <w:r w:rsidR="001B605B">
        <w:rPr>
          <w:rFonts w:ascii="Arial Narrow" w:hAnsi="Arial Narrow"/>
          <w:b/>
          <w:sz w:val="28"/>
          <w:szCs w:val="28"/>
        </w:rPr>
        <w:t>4</w:t>
      </w:r>
      <w:r w:rsidR="0034766C">
        <w:rPr>
          <w:rFonts w:ascii="Arial Narrow" w:hAnsi="Arial Narrow"/>
          <w:b/>
          <w:sz w:val="28"/>
          <w:szCs w:val="28"/>
        </w:rPr>
        <w:t>,</w:t>
      </w:r>
      <w:r w:rsidR="00F5203C" w:rsidRPr="00FB3CD1">
        <w:rPr>
          <w:rFonts w:ascii="Arial Narrow" w:hAnsi="Arial Narrow"/>
          <w:b/>
          <w:sz w:val="28"/>
          <w:szCs w:val="28"/>
        </w:rPr>
        <w:t xml:space="preserve"> ~ </w:t>
      </w:r>
      <w:r w:rsidR="00A73269">
        <w:rPr>
          <w:rFonts w:ascii="Arial Narrow" w:hAnsi="Arial Narrow"/>
          <w:b/>
          <w:sz w:val="28"/>
          <w:szCs w:val="28"/>
        </w:rPr>
        <w:t>12</w:t>
      </w:r>
      <w:r w:rsidR="00302B11">
        <w:rPr>
          <w:rFonts w:ascii="Arial Narrow" w:hAnsi="Arial Narrow"/>
          <w:b/>
          <w:sz w:val="28"/>
          <w:szCs w:val="28"/>
        </w:rPr>
        <w:t>:00</w:t>
      </w:r>
      <w:r w:rsidR="00F5203C" w:rsidRPr="00FB3CD1">
        <w:rPr>
          <w:rFonts w:ascii="Arial Narrow" w:hAnsi="Arial Narrow"/>
          <w:b/>
          <w:sz w:val="28"/>
          <w:szCs w:val="28"/>
        </w:rPr>
        <w:t xml:space="preserve">pm </w:t>
      </w:r>
      <w:r w:rsidR="001B605B">
        <w:rPr>
          <w:rFonts w:ascii="Arial Narrow" w:hAnsi="Arial Narrow"/>
          <w:b/>
          <w:sz w:val="28"/>
          <w:szCs w:val="28"/>
        </w:rPr>
        <w:t>Soldiers &amp; Sailors</w:t>
      </w:r>
      <w:r w:rsidR="00015B27">
        <w:rPr>
          <w:rFonts w:ascii="Arial Narrow" w:hAnsi="Arial Narrow"/>
          <w:b/>
          <w:sz w:val="28"/>
          <w:szCs w:val="28"/>
        </w:rPr>
        <w:t xml:space="preserve"> or Virtual </w:t>
      </w:r>
    </w:p>
    <w:p w14:paraId="2E43FA3D" w14:textId="77777777" w:rsidR="00F5203C" w:rsidRPr="006E5410" w:rsidRDefault="00F5203C" w:rsidP="00D577E5">
      <w:pPr>
        <w:jc w:val="center"/>
        <w:rPr>
          <w:rFonts w:ascii="Arial Narrow" w:hAnsi="Arial Narrow"/>
          <w:b/>
        </w:rPr>
      </w:pPr>
    </w:p>
    <w:p w14:paraId="71DD9B91" w14:textId="5DA60F6C" w:rsidR="002B43BA" w:rsidRDefault="00AB07CC" w:rsidP="009F1BB4">
      <w:pPr>
        <w:pStyle w:val="ListParagraph"/>
        <w:numPr>
          <w:ilvl w:val="0"/>
          <w:numId w:val="1"/>
        </w:numPr>
        <w:rPr>
          <w:rFonts w:ascii="Arial Narrow" w:hAnsi="Arial Narrow"/>
        </w:rPr>
      </w:pPr>
      <w:r w:rsidRPr="00A64D83">
        <w:rPr>
          <w:rFonts w:ascii="Arial Narrow" w:hAnsi="Arial Narrow"/>
        </w:rPr>
        <w:t>Call to Order</w:t>
      </w:r>
    </w:p>
    <w:p w14:paraId="20F7C9B7" w14:textId="281ADDEF" w:rsidR="00E25C72" w:rsidRPr="00E25C72" w:rsidRDefault="00E25C72" w:rsidP="00E25C72">
      <w:pPr>
        <w:pStyle w:val="ListParagraph"/>
        <w:numPr>
          <w:ilvl w:val="1"/>
          <w:numId w:val="1"/>
        </w:numPr>
        <w:rPr>
          <w:rFonts w:ascii="Arial Narrow" w:hAnsi="Arial Narrow"/>
        </w:rPr>
      </w:pPr>
      <w:r>
        <w:rPr>
          <w:rFonts w:ascii="Arial Narrow" w:hAnsi="Arial Narrow"/>
          <w:color w:val="31849B" w:themeColor="accent5" w:themeShade="BF"/>
        </w:rPr>
        <w:t xml:space="preserve">Amanda Jandt, Amanda Werre, Katie Lowe, Sarah Wellner, Darcy McGuigan, Jessica Duval, Nicole DeSloover, Fabricio Rodriguez, Shenal </w:t>
      </w:r>
      <w:r w:rsidRPr="00E25C72">
        <w:rPr>
          <w:rFonts w:ascii="Arial Narrow" w:hAnsi="Arial Narrow"/>
          <w:color w:val="31849B" w:themeColor="accent5" w:themeShade="BF"/>
        </w:rPr>
        <w:t>Premarathna</w:t>
      </w:r>
      <w:r>
        <w:rPr>
          <w:rFonts w:ascii="Arial Narrow" w:hAnsi="Arial Narrow"/>
          <w:color w:val="31849B" w:themeColor="accent5" w:themeShade="BF"/>
        </w:rPr>
        <w:t>, Cassandra Ryckman, Amanda Shoop, Brian Englund, Keith Senger</w:t>
      </w:r>
    </w:p>
    <w:p w14:paraId="46AA84EA" w14:textId="77777777" w:rsidR="002B43BA" w:rsidRDefault="002B43BA" w:rsidP="002B43BA">
      <w:pPr>
        <w:pStyle w:val="ListParagraph"/>
        <w:rPr>
          <w:rFonts w:ascii="Arial Narrow" w:hAnsi="Arial Narrow"/>
        </w:rPr>
      </w:pPr>
    </w:p>
    <w:p w14:paraId="496EF6A4" w14:textId="77777777" w:rsidR="00E25C72" w:rsidRDefault="00AB07CC" w:rsidP="00E25C72">
      <w:pPr>
        <w:pStyle w:val="ListParagraph"/>
        <w:numPr>
          <w:ilvl w:val="0"/>
          <w:numId w:val="1"/>
        </w:numPr>
        <w:rPr>
          <w:rFonts w:ascii="Arial Narrow" w:hAnsi="Arial Narrow"/>
        </w:rPr>
      </w:pPr>
      <w:r w:rsidRPr="003D36DA">
        <w:rPr>
          <w:rFonts w:ascii="Arial Narrow" w:hAnsi="Arial Narrow"/>
        </w:rPr>
        <w:t>Review, addition to, adoption of agenda</w:t>
      </w:r>
    </w:p>
    <w:p w14:paraId="3E63AE2C" w14:textId="30B441C0" w:rsidR="00E25C72" w:rsidRPr="00E25C72" w:rsidRDefault="00E25C72" w:rsidP="00E25C72">
      <w:pPr>
        <w:pStyle w:val="ListParagraph"/>
        <w:numPr>
          <w:ilvl w:val="1"/>
          <w:numId w:val="1"/>
        </w:numPr>
        <w:rPr>
          <w:rFonts w:ascii="Arial Narrow" w:hAnsi="Arial Narrow"/>
          <w:color w:val="31849B" w:themeColor="accent5" w:themeShade="BF"/>
        </w:rPr>
      </w:pPr>
      <w:r w:rsidRPr="00E25C72">
        <w:rPr>
          <w:rFonts w:ascii="Arial Narrow" w:hAnsi="Arial Narrow"/>
          <w:color w:val="31849B" w:themeColor="accent5" w:themeShade="BF"/>
        </w:rPr>
        <w:t>See below in Treasurer’s Report Correction</w:t>
      </w:r>
    </w:p>
    <w:p w14:paraId="3C230AE2" w14:textId="6F0D96EF" w:rsidR="00AB07CC" w:rsidRPr="00E25C72" w:rsidRDefault="00E25C72" w:rsidP="00E25C72">
      <w:pPr>
        <w:pStyle w:val="ListParagraph"/>
        <w:numPr>
          <w:ilvl w:val="1"/>
          <w:numId w:val="1"/>
        </w:numPr>
        <w:rPr>
          <w:rFonts w:ascii="Arial Narrow" w:hAnsi="Arial Narrow"/>
        </w:rPr>
      </w:pPr>
      <w:r w:rsidRPr="00E25C72">
        <w:rPr>
          <w:rFonts w:ascii="Arial Narrow" w:hAnsi="Arial Narrow"/>
          <w:color w:val="31849B" w:themeColor="accent5" w:themeShade="BF"/>
        </w:rPr>
        <w:t xml:space="preserve">Fabricio motions to approve, Shenal seconds. Motion carried. </w:t>
      </w:r>
      <w:r w:rsidR="00A27ACB" w:rsidRPr="00E25C72">
        <w:rPr>
          <w:rFonts w:ascii="Arial Narrow" w:hAnsi="Arial Narrow"/>
        </w:rPr>
        <w:br/>
      </w:r>
    </w:p>
    <w:p w14:paraId="642B1E4F" w14:textId="1324B0A8" w:rsidR="00EE6958" w:rsidRDefault="00AB07CC" w:rsidP="00AB07CC">
      <w:pPr>
        <w:pStyle w:val="ListParagraph"/>
        <w:numPr>
          <w:ilvl w:val="0"/>
          <w:numId w:val="1"/>
        </w:numPr>
        <w:rPr>
          <w:rFonts w:ascii="Arial Narrow" w:hAnsi="Arial Narrow"/>
        </w:rPr>
      </w:pPr>
      <w:r w:rsidRPr="003D36DA">
        <w:rPr>
          <w:rFonts w:ascii="Arial Narrow" w:hAnsi="Arial Narrow"/>
        </w:rPr>
        <w:t>Approval of Prior Meeting Minutes</w:t>
      </w:r>
      <w:r w:rsidR="00A27ACB" w:rsidRPr="003D36DA">
        <w:rPr>
          <w:rFonts w:ascii="Arial Narrow" w:hAnsi="Arial Narrow"/>
        </w:rPr>
        <w:t xml:space="preserve"> (</w:t>
      </w:r>
      <w:r w:rsidR="002A10C0" w:rsidRPr="003D36DA">
        <w:rPr>
          <w:rFonts w:ascii="Arial Narrow" w:hAnsi="Arial Narrow"/>
        </w:rPr>
        <w:t>Amanda S.</w:t>
      </w:r>
      <w:r w:rsidR="00A27ACB" w:rsidRPr="003D36DA">
        <w:rPr>
          <w:rFonts w:ascii="Arial Narrow" w:hAnsi="Arial Narrow"/>
        </w:rPr>
        <w:t>)</w:t>
      </w:r>
    </w:p>
    <w:p w14:paraId="724EE6B1" w14:textId="4E6CB76F" w:rsidR="00E25C72" w:rsidRPr="00E25C72" w:rsidRDefault="00E25C72" w:rsidP="00E25C72">
      <w:pPr>
        <w:pStyle w:val="ListParagraph"/>
        <w:numPr>
          <w:ilvl w:val="1"/>
          <w:numId w:val="1"/>
        </w:numPr>
        <w:rPr>
          <w:rFonts w:ascii="Arial Narrow" w:hAnsi="Arial Narrow"/>
          <w:color w:val="31849B" w:themeColor="accent5" w:themeShade="BF"/>
        </w:rPr>
      </w:pPr>
      <w:r w:rsidRPr="00E25C72">
        <w:rPr>
          <w:rFonts w:ascii="Arial Narrow" w:hAnsi="Arial Narrow"/>
          <w:color w:val="31849B" w:themeColor="accent5" w:themeShade="BF"/>
        </w:rPr>
        <w:t>Fabricio motions, Katie Lowe seconds. Motion carried.</w:t>
      </w:r>
    </w:p>
    <w:p w14:paraId="2B453012" w14:textId="77777777" w:rsidR="00EE6958" w:rsidRPr="003D36DA" w:rsidRDefault="00EE6958" w:rsidP="00C666F5">
      <w:pPr>
        <w:rPr>
          <w:rFonts w:ascii="Arial Narrow" w:hAnsi="Arial Narrow"/>
        </w:rPr>
      </w:pPr>
    </w:p>
    <w:p w14:paraId="257E2955" w14:textId="05558AE8" w:rsidR="00D91772" w:rsidRPr="00D91772" w:rsidRDefault="00AB07CC" w:rsidP="00D91772">
      <w:pPr>
        <w:pStyle w:val="ListParagraph"/>
        <w:numPr>
          <w:ilvl w:val="0"/>
          <w:numId w:val="1"/>
        </w:numPr>
        <w:rPr>
          <w:rFonts w:ascii="Arial Narrow" w:hAnsi="Arial Narrow"/>
        </w:rPr>
      </w:pPr>
      <w:r w:rsidRPr="003D36DA">
        <w:rPr>
          <w:rFonts w:ascii="Arial Narrow" w:hAnsi="Arial Narrow"/>
        </w:rPr>
        <w:t>Treasurer’s Report</w:t>
      </w:r>
      <w:r w:rsidR="00A27ACB" w:rsidRPr="003D36DA">
        <w:rPr>
          <w:rFonts w:ascii="Arial Narrow" w:hAnsi="Arial Narrow"/>
        </w:rPr>
        <w:t xml:space="preserve"> (</w:t>
      </w:r>
      <w:r w:rsidR="00D91772">
        <w:rPr>
          <w:rFonts w:ascii="Arial Narrow" w:hAnsi="Arial Narrow"/>
        </w:rPr>
        <w:t>Cassandra</w:t>
      </w:r>
      <w:r w:rsidR="00A27ACB" w:rsidRPr="003D36DA">
        <w:rPr>
          <w:rFonts w:ascii="Arial Narrow" w:hAnsi="Arial Narrow"/>
        </w:rPr>
        <w:t>)</w:t>
      </w:r>
      <w:r w:rsidR="00B21F70" w:rsidRPr="003D36DA">
        <w:rPr>
          <w:rFonts w:ascii="Arial Narrow" w:hAnsi="Arial Narrow"/>
        </w:rPr>
        <w:t xml:space="preserve"> – </w:t>
      </w:r>
      <w:r w:rsidR="00B21F70" w:rsidRPr="00D91772">
        <w:rPr>
          <w:rFonts w:ascii="Arial Narrow" w:hAnsi="Arial Narrow"/>
        </w:rPr>
        <w:t xml:space="preserve">balance </w:t>
      </w:r>
      <w:r w:rsidR="00CA249C" w:rsidRPr="00D91772">
        <w:rPr>
          <w:rFonts w:ascii="Arial Narrow" w:hAnsi="Arial Narrow"/>
        </w:rPr>
        <w:t>$</w:t>
      </w:r>
      <w:r w:rsidR="00D91772">
        <w:rPr>
          <w:rFonts w:ascii="Arial Narrow" w:hAnsi="Arial Narrow"/>
        </w:rPr>
        <w:t>26,439.77</w:t>
      </w:r>
    </w:p>
    <w:p w14:paraId="0637360E" w14:textId="1EC86702" w:rsidR="00F576F4" w:rsidRDefault="00F576F4" w:rsidP="00F576F4">
      <w:pPr>
        <w:pStyle w:val="ListParagraph"/>
        <w:numPr>
          <w:ilvl w:val="1"/>
          <w:numId w:val="1"/>
        </w:numPr>
        <w:rPr>
          <w:rFonts w:ascii="Arial Narrow" w:hAnsi="Arial Narrow"/>
        </w:rPr>
      </w:pPr>
      <w:r>
        <w:rPr>
          <w:rFonts w:ascii="Arial Narrow" w:hAnsi="Arial Narrow"/>
        </w:rPr>
        <w:t>Revenues:</w:t>
      </w:r>
      <w:r w:rsidR="00D91772">
        <w:rPr>
          <w:rFonts w:ascii="Arial Narrow" w:hAnsi="Arial Narrow"/>
        </w:rPr>
        <w:t xml:space="preserve"> None</w:t>
      </w:r>
      <w:r>
        <w:rPr>
          <w:rFonts w:ascii="Arial Narrow" w:hAnsi="Arial Narrow"/>
        </w:rPr>
        <w:t xml:space="preserve"> </w:t>
      </w:r>
    </w:p>
    <w:p w14:paraId="7BA85652" w14:textId="156363DF" w:rsidR="00F576F4" w:rsidRDefault="00F576F4" w:rsidP="00F576F4">
      <w:pPr>
        <w:pStyle w:val="ListParagraph"/>
        <w:numPr>
          <w:ilvl w:val="1"/>
          <w:numId w:val="1"/>
        </w:numPr>
        <w:rPr>
          <w:rFonts w:ascii="Arial Narrow" w:hAnsi="Arial Narrow"/>
        </w:rPr>
      </w:pPr>
      <w:r>
        <w:rPr>
          <w:rFonts w:ascii="Arial Narrow" w:hAnsi="Arial Narrow"/>
        </w:rPr>
        <w:t xml:space="preserve">Expenses: </w:t>
      </w:r>
    </w:p>
    <w:p w14:paraId="4824917A" w14:textId="77777777" w:rsidR="00D91772" w:rsidRDefault="00D91772" w:rsidP="00D91772">
      <w:pPr>
        <w:pStyle w:val="ListParagraph"/>
        <w:numPr>
          <w:ilvl w:val="2"/>
          <w:numId w:val="1"/>
        </w:numPr>
        <w:rPr>
          <w:rFonts w:ascii="Arial Narrow" w:hAnsi="Arial Narrow"/>
        </w:rPr>
      </w:pPr>
      <w:r>
        <w:rPr>
          <w:rFonts w:ascii="Arial Narrow" w:hAnsi="Arial Narrow"/>
        </w:rPr>
        <w:t>Bryn Harari Speaking – $1,200</w:t>
      </w:r>
    </w:p>
    <w:p w14:paraId="1F839001" w14:textId="3EFE215F" w:rsidR="00D91772" w:rsidRDefault="00D91772" w:rsidP="00D91772">
      <w:pPr>
        <w:pStyle w:val="ListParagraph"/>
        <w:numPr>
          <w:ilvl w:val="2"/>
          <w:numId w:val="1"/>
        </w:numPr>
        <w:rPr>
          <w:rFonts w:ascii="Arial Narrow" w:hAnsi="Arial Narrow"/>
        </w:rPr>
      </w:pPr>
      <w:r>
        <w:rPr>
          <w:rFonts w:ascii="Arial Narrow" w:hAnsi="Arial Narrow"/>
        </w:rPr>
        <w:t>Sleep in Heavenly Peace PDC Fundraiser – $1,</w:t>
      </w:r>
      <w:r w:rsidR="007E2D88">
        <w:rPr>
          <w:rFonts w:ascii="Arial Narrow" w:hAnsi="Arial Narrow"/>
        </w:rPr>
        <w:t>6</w:t>
      </w:r>
      <w:r>
        <w:rPr>
          <w:rFonts w:ascii="Arial Narrow" w:hAnsi="Arial Narrow"/>
        </w:rPr>
        <w:t>64</w:t>
      </w:r>
    </w:p>
    <w:p w14:paraId="021922BC" w14:textId="5FAAAF80" w:rsidR="00E25C72" w:rsidRPr="00E25C72" w:rsidRDefault="00E25C72" w:rsidP="00E25C72">
      <w:pPr>
        <w:pStyle w:val="ListParagraph"/>
        <w:numPr>
          <w:ilvl w:val="3"/>
          <w:numId w:val="1"/>
        </w:numPr>
        <w:rPr>
          <w:rFonts w:ascii="Arial Narrow" w:hAnsi="Arial Narrow"/>
          <w:color w:val="31849B" w:themeColor="accent5" w:themeShade="BF"/>
        </w:rPr>
      </w:pPr>
      <w:r w:rsidRPr="00E25C72">
        <w:rPr>
          <w:rFonts w:ascii="Arial Narrow" w:hAnsi="Arial Narrow"/>
          <w:color w:val="31849B" w:themeColor="accent5" w:themeShade="BF"/>
        </w:rPr>
        <w:t xml:space="preserve">$1,164 Sleep in Heavenly Peace </w:t>
      </w:r>
    </w:p>
    <w:p w14:paraId="6C7E7819" w14:textId="49ED9A4A" w:rsidR="00E25C72" w:rsidRPr="00E25C72" w:rsidRDefault="00E25C72" w:rsidP="00E25C72">
      <w:pPr>
        <w:pStyle w:val="ListParagraph"/>
        <w:numPr>
          <w:ilvl w:val="3"/>
          <w:numId w:val="1"/>
        </w:numPr>
        <w:rPr>
          <w:rFonts w:ascii="Arial Narrow" w:hAnsi="Arial Narrow"/>
          <w:color w:val="31849B" w:themeColor="accent5" w:themeShade="BF"/>
        </w:rPr>
      </w:pPr>
      <w:r w:rsidRPr="00E25C72">
        <w:rPr>
          <w:rFonts w:ascii="Arial Narrow" w:hAnsi="Arial Narrow"/>
          <w:color w:val="31849B" w:themeColor="accent5" w:themeShade="BF"/>
        </w:rPr>
        <w:t xml:space="preserve">$500 AGA National for Fundraiser </w:t>
      </w:r>
    </w:p>
    <w:p w14:paraId="2CEB3EC4" w14:textId="63EF9CC9" w:rsidR="002F1AB5" w:rsidRDefault="00D91772" w:rsidP="002F1AB5">
      <w:pPr>
        <w:pStyle w:val="ListParagraph"/>
        <w:numPr>
          <w:ilvl w:val="2"/>
          <w:numId w:val="1"/>
        </w:numPr>
        <w:rPr>
          <w:rFonts w:ascii="Arial Narrow" w:hAnsi="Arial Narrow"/>
        </w:rPr>
      </w:pPr>
      <w:r>
        <w:rPr>
          <w:rFonts w:ascii="Arial Narrow" w:hAnsi="Arial Narrow"/>
        </w:rPr>
        <w:t>June Lunch &amp; Learns – $701.48</w:t>
      </w:r>
    </w:p>
    <w:p w14:paraId="20E3A42D" w14:textId="2B7C7D1C" w:rsidR="002F1AB5" w:rsidRPr="002F1AB5" w:rsidRDefault="002F1AB5" w:rsidP="002F1AB5">
      <w:pPr>
        <w:pStyle w:val="ListParagraph"/>
        <w:numPr>
          <w:ilvl w:val="1"/>
          <w:numId w:val="1"/>
        </w:numPr>
        <w:rPr>
          <w:rFonts w:ascii="Arial Narrow" w:hAnsi="Arial Narrow"/>
          <w:color w:val="31849B" w:themeColor="accent5" w:themeShade="BF"/>
        </w:rPr>
      </w:pPr>
      <w:r w:rsidRPr="002F1AB5">
        <w:rPr>
          <w:rFonts w:ascii="Arial Narrow" w:hAnsi="Arial Narrow"/>
          <w:color w:val="31849B" w:themeColor="accent5" w:themeShade="BF"/>
        </w:rPr>
        <w:t xml:space="preserve">Accept as presented. </w:t>
      </w:r>
    </w:p>
    <w:p w14:paraId="6FB7E308" w14:textId="77777777" w:rsidR="00903CF9" w:rsidRPr="003D36DA" w:rsidRDefault="00903CF9" w:rsidP="00903CF9">
      <w:pPr>
        <w:pStyle w:val="ListParagraph"/>
        <w:ind w:left="1440"/>
        <w:rPr>
          <w:rFonts w:ascii="Arial Narrow" w:hAnsi="Arial Narrow"/>
        </w:rPr>
      </w:pPr>
    </w:p>
    <w:p w14:paraId="004CA50D" w14:textId="1B47FA5B" w:rsidR="001F3969" w:rsidRPr="006E5087" w:rsidRDefault="005337B6" w:rsidP="006E5087">
      <w:pPr>
        <w:pStyle w:val="ListParagraph"/>
        <w:numPr>
          <w:ilvl w:val="0"/>
          <w:numId w:val="1"/>
        </w:numPr>
        <w:rPr>
          <w:rFonts w:ascii="Arial Narrow" w:hAnsi="Arial Narrow"/>
        </w:rPr>
      </w:pPr>
      <w:r w:rsidRPr="003D36DA">
        <w:rPr>
          <w:rFonts w:ascii="Arial Narrow" w:hAnsi="Arial Narrow"/>
        </w:rPr>
        <w:t>Old</w:t>
      </w:r>
      <w:r w:rsidR="00EA754A" w:rsidRPr="003D36DA">
        <w:rPr>
          <w:rFonts w:ascii="Arial Narrow" w:hAnsi="Arial Narrow"/>
        </w:rPr>
        <w:t xml:space="preserve"> Business</w:t>
      </w:r>
      <w:r w:rsidR="001F3969" w:rsidRPr="006E5087">
        <w:rPr>
          <w:rFonts w:ascii="Arial Narrow" w:hAnsi="Arial Narrow"/>
        </w:rPr>
        <w:t xml:space="preserve"> </w:t>
      </w:r>
    </w:p>
    <w:p w14:paraId="7727B31B" w14:textId="1B153507" w:rsidR="008D02DE" w:rsidRPr="00254684" w:rsidRDefault="008D02DE" w:rsidP="00254684">
      <w:pPr>
        <w:rPr>
          <w:rFonts w:ascii="Arial Narrow" w:hAnsi="Arial Narrow"/>
        </w:rPr>
      </w:pPr>
    </w:p>
    <w:p w14:paraId="167EEA6E" w14:textId="11114863" w:rsidR="00AB07CC" w:rsidRPr="00AE562B" w:rsidRDefault="00AB07CC" w:rsidP="00AB07CC">
      <w:pPr>
        <w:pStyle w:val="ListParagraph"/>
        <w:numPr>
          <w:ilvl w:val="0"/>
          <w:numId w:val="1"/>
        </w:numPr>
        <w:rPr>
          <w:rFonts w:ascii="Arial Narrow" w:hAnsi="Arial Narrow"/>
        </w:rPr>
      </w:pPr>
      <w:r w:rsidRPr="00AE562B">
        <w:rPr>
          <w:rFonts w:ascii="Arial Narrow" w:hAnsi="Arial Narrow"/>
        </w:rPr>
        <w:t>Directors Reports</w:t>
      </w:r>
    </w:p>
    <w:p w14:paraId="63AC4D43" w14:textId="62EF309D" w:rsidR="001F3969" w:rsidRPr="00AE562B" w:rsidRDefault="00383B55" w:rsidP="006E5087">
      <w:pPr>
        <w:pStyle w:val="ListParagraph"/>
        <w:numPr>
          <w:ilvl w:val="1"/>
          <w:numId w:val="1"/>
        </w:numPr>
        <w:rPr>
          <w:rFonts w:ascii="Arial Narrow" w:hAnsi="Arial Narrow"/>
        </w:rPr>
      </w:pPr>
      <w:r w:rsidRPr="00AE562B">
        <w:rPr>
          <w:rFonts w:ascii="Arial Narrow" w:hAnsi="Arial Narrow"/>
        </w:rPr>
        <w:t>ACE Reporting (</w:t>
      </w:r>
      <w:r w:rsidR="00D91772" w:rsidRPr="00AE562B">
        <w:rPr>
          <w:rFonts w:ascii="Arial Narrow" w:hAnsi="Arial Narrow"/>
        </w:rPr>
        <w:t>Darcy</w:t>
      </w:r>
      <w:r w:rsidRPr="00AE562B">
        <w:rPr>
          <w:rFonts w:ascii="Arial Narrow" w:hAnsi="Arial Narrow"/>
        </w:rPr>
        <w:t>)</w:t>
      </w:r>
    </w:p>
    <w:p w14:paraId="74D8D0E7" w14:textId="43711E6C" w:rsidR="00D91772" w:rsidRPr="00AE562B" w:rsidRDefault="00D91772" w:rsidP="00D91772">
      <w:pPr>
        <w:pStyle w:val="ListParagraph"/>
        <w:numPr>
          <w:ilvl w:val="2"/>
          <w:numId w:val="1"/>
        </w:numPr>
        <w:rPr>
          <w:rFonts w:ascii="Arial Narrow" w:hAnsi="Arial Narrow"/>
        </w:rPr>
      </w:pPr>
      <w:r w:rsidRPr="00AE562B">
        <w:rPr>
          <w:rFonts w:ascii="Arial Narrow" w:hAnsi="Arial Narrow"/>
        </w:rPr>
        <w:t>Pulse Checks are due November 1, February 1, and May 1 (Final report)</w:t>
      </w:r>
    </w:p>
    <w:p w14:paraId="2ACE29A3" w14:textId="7F52FECF" w:rsidR="00022753" w:rsidRDefault="00AB07CC" w:rsidP="001B605B">
      <w:pPr>
        <w:pStyle w:val="ListParagraph"/>
        <w:numPr>
          <w:ilvl w:val="1"/>
          <w:numId w:val="1"/>
        </w:numPr>
        <w:rPr>
          <w:rFonts w:ascii="Arial Narrow" w:hAnsi="Arial Narrow"/>
        </w:rPr>
      </w:pPr>
      <w:r w:rsidRPr="00AE562B">
        <w:rPr>
          <w:rFonts w:ascii="Arial Narrow" w:hAnsi="Arial Narrow"/>
        </w:rPr>
        <w:t>Accountability (</w:t>
      </w:r>
      <w:r w:rsidR="00864D81" w:rsidRPr="00AE562B">
        <w:rPr>
          <w:rFonts w:ascii="Arial Narrow" w:hAnsi="Arial Narrow"/>
        </w:rPr>
        <w:t>Sarah</w:t>
      </w:r>
      <w:r w:rsidRPr="00AE562B">
        <w:rPr>
          <w:rFonts w:ascii="Arial Narrow" w:hAnsi="Arial Narrow"/>
        </w:rPr>
        <w:t>)</w:t>
      </w:r>
      <w:r w:rsidR="00D35A7E" w:rsidRPr="00AE562B">
        <w:rPr>
          <w:rFonts w:ascii="Arial Narrow" w:hAnsi="Arial Narrow"/>
        </w:rPr>
        <w:t xml:space="preserve"> </w:t>
      </w:r>
    </w:p>
    <w:p w14:paraId="4710D124" w14:textId="01CBEFD0" w:rsidR="002F1AB5" w:rsidRPr="002F1AB5" w:rsidRDefault="002F1AB5" w:rsidP="002F1AB5">
      <w:pPr>
        <w:pStyle w:val="ListParagraph"/>
        <w:numPr>
          <w:ilvl w:val="2"/>
          <w:numId w:val="1"/>
        </w:numPr>
        <w:rPr>
          <w:rFonts w:ascii="Arial Narrow" w:hAnsi="Arial Narrow"/>
          <w:color w:val="31849B" w:themeColor="accent5" w:themeShade="BF"/>
        </w:rPr>
      </w:pPr>
      <w:r w:rsidRPr="002F1AB5">
        <w:rPr>
          <w:rFonts w:ascii="Arial Narrow" w:hAnsi="Arial Narrow"/>
          <w:color w:val="31849B" w:themeColor="accent5" w:themeShade="BF"/>
        </w:rPr>
        <w:t>Annual report, September 30</w:t>
      </w:r>
      <w:r w:rsidRPr="002F1AB5">
        <w:rPr>
          <w:rFonts w:ascii="Arial Narrow" w:hAnsi="Arial Narrow"/>
          <w:color w:val="31849B" w:themeColor="accent5" w:themeShade="BF"/>
          <w:vertAlign w:val="superscript"/>
        </w:rPr>
        <w:t>th</w:t>
      </w:r>
      <w:r w:rsidRPr="002F1AB5">
        <w:rPr>
          <w:rFonts w:ascii="Arial Narrow" w:hAnsi="Arial Narrow"/>
          <w:color w:val="31849B" w:themeColor="accent5" w:themeShade="BF"/>
        </w:rPr>
        <w:t xml:space="preserve"> </w:t>
      </w:r>
    </w:p>
    <w:p w14:paraId="305C4CEC" w14:textId="357F2BF3" w:rsidR="00864D81" w:rsidRDefault="00864D81" w:rsidP="00AB07CC">
      <w:pPr>
        <w:pStyle w:val="ListParagraph"/>
        <w:numPr>
          <w:ilvl w:val="1"/>
          <w:numId w:val="1"/>
        </w:numPr>
        <w:rPr>
          <w:rFonts w:ascii="Arial Narrow" w:hAnsi="Arial Narrow"/>
        </w:rPr>
      </w:pPr>
      <w:r w:rsidRPr="00AE562B">
        <w:rPr>
          <w:rFonts w:ascii="Arial Narrow" w:hAnsi="Arial Narrow"/>
        </w:rPr>
        <w:t>Bylaws and Procedures (</w:t>
      </w:r>
      <w:r w:rsidR="00D91772" w:rsidRPr="00AE562B">
        <w:rPr>
          <w:rFonts w:ascii="Arial Narrow" w:hAnsi="Arial Narrow"/>
        </w:rPr>
        <w:t>Katie</w:t>
      </w:r>
      <w:r w:rsidRPr="00AE562B">
        <w:rPr>
          <w:rFonts w:ascii="Arial Narrow" w:hAnsi="Arial Narrow"/>
        </w:rPr>
        <w:t>)</w:t>
      </w:r>
    </w:p>
    <w:p w14:paraId="4346716A" w14:textId="1548541D" w:rsidR="002F1AB5" w:rsidRPr="002F1AB5" w:rsidRDefault="002F1AB5" w:rsidP="002F1AB5">
      <w:pPr>
        <w:pStyle w:val="ListParagraph"/>
        <w:numPr>
          <w:ilvl w:val="2"/>
          <w:numId w:val="1"/>
        </w:numPr>
        <w:rPr>
          <w:rFonts w:ascii="Arial Narrow" w:hAnsi="Arial Narrow"/>
          <w:color w:val="31849B" w:themeColor="accent5" w:themeShade="BF"/>
        </w:rPr>
      </w:pPr>
      <w:r w:rsidRPr="002F1AB5">
        <w:rPr>
          <w:rFonts w:ascii="Arial Narrow" w:hAnsi="Arial Narrow"/>
          <w:color w:val="31849B" w:themeColor="accent5" w:themeShade="BF"/>
        </w:rPr>
        <w:t xml:space="preserve">Amanda Jandt will meet with Katie about updates or changes to submit. </w:t>
      </w:r>
    </w:p>
    <w:p w14:paraId="6874FA74" w14:textId="4DC3D346" w:rsidR="000725E0" w:rsidRPr="00AE562B" w:rsidRDefault="00AB07CC" w:rsidP="000725E0">
      <w:pPr>
        <w:pStyle w:val="ListParagraph"/>
        <w:numPr>
          <w:ilvl w:val="1"/>
          <w:numId w:val="1"/>
        </w:numPr>
        <w:rPr>
          <w:rFonts w:ascii="Arial Narrow" w:hAnsi="Arial Narrow"/>
        </w:rPr>
      </w:pPr>
      <w:r w:rsidRPr="00AE562B">
        <w:rPr>
          <w:rFonts w:ascii="Arial Narrow" w:hAnsi="Arial Narrow"/>
        </w:rPr>
        <w:t>Certification (</w:t>
      </w:r>
      <w:r w:rsidR="006D32F7" w:rsidRPr="00AE562B">
        <w:rPr>
          <w:rFonts w:ascii="Arial Narrow" w:hAnsi="Arial Narrow"/>
        </w:rPr>
        <w:t>Lacey</w:t>
      </w:r>
      <w:r w:rsidRPr="00AE562B">
        <w:rPr>
          <w:rFonts w:ascii="Arial Narrow" w:hAnsi="Arial Narrow"/>
        </w:rPr>
        <w:t>)</w:t>
      </w:r>
    </w:p>
    <w:p w14:paraId="24C586FB" w14:textId="12BE1D71" w:rsidR="00C52F83" w:rsidRDefault="00AB07CC" w:rsidP="006E5087">
      <w:pPr>
        <w:pStyle w:val="ListParagraph"/>
        <w:numPr>
          <w:ilvl w:val="1"/>
          <w:numId w:val="1"/>
        </w:numPr>
        <w:rPr>
          <w:rFonts w:ascii="Arial Narrow" w:hAnsi="Arial Narrow"/>
        </w:rPr>
      </w:pPr>
      <w:r w:rsidRPr="00AE562B">
        <w:rPr>
          <w:rFonts w:ascii="Arial Narrow" w:hAnsi="Arial Narrow"/>
        </w:rPr>
        <w:t>Communications (</w:t>
      </w:r>
      <w:r w:rsidR="00D4610A" w:rsidRPr="00AE562B">
        <w:rPr>
          <w:rFonts w:ascii="Arial Narrow" w:hAnsi="Arial Narrow"/>
        </w:rPr>
        <w:t>Nicole</w:t>
      </w:r>
      <w:r w:rsidRPr="00AE562B">
        <w:rPr>
          <w:rFonts w:ascii="Arial Narrow" w:hAnsi="Arial Narrow"/>
        </w:rPr>
        <w:t>)</w:t>
      </w:r>
    </w:p>
    <w:p w14:paraId="400B324E" w14:textId="6FE404E0" w:rsidR="002F1AB5" w:rsidRPr="00AE562B" w:rsidRDefault="002F1AB5" w:rsidP="002F1AB5">
      <w:pPr>
        <w:pStyle w:val="ListParagraph"/>
        <w:numPr>
          <w:ilvl w:val="2"/>
          <w:numId w:val="1"/>
        </w:numPr>
        <w:rPr>
          <w:rFonts w:ascii="Arial Narrow" w:hAnsi="Arial Narrow"/>
        </w:rPr>
      </w:pPr>
      <w:r>
        <w:rPr>
          <w:rFonts w:ascii="Arial Narrow" w:hAnsi="Arial Narrow"/>
          <w:color w:val="31849B" w:themeColor="accent5" w:themeShade="BF"/>
        </w:rPr>
        <w:t xml:space="preserve">Nicole will put together a list of questions for Board members to answer for Facebook posts. </w:t>
      </w:r>
    </w:p>
    <w:p w14:paraId="22CEB584" w14:textId="7AF06678" w:rsidR="00960E0F" w:rsidRPr="00AE562B" w:rsidRDefault="00AB07CC" w:rsidP="006E5087">
      <w:pPr>
        <w:pStyle w:val="ListParagraph"/>
        <w:numPr>
          <w:ilvl w:val="1"/>
          <w:numId w:val="1"/>
        </w:numPr>
        <w:rPr>
          <w:rFonts w:ascii="Arial Narrow" w:hAnsi="Arial Narrow"/>
        </w:rPr>
      </w:pPr>
      <w:r w:rsidRPr="00AE562B">
        <w:rPr>
          <w:rFonts w:ascii="Arial Narrow" w:hAnsi="Arial Narrow"/>
        </w:rPr>
        <w:t>Community Service (Allysen)</w:t>
      </w:r>
    </w:p>
    <w:p w14:paraId="1AE2ACF2" w14:textId="6FEE7841" w:rsidR="00383B55" w:rsidRPr="00AE562B" w:rsidRDefault="00383B55" w:rsidP="00383B55">
      <w:pPr>
        <w:pStyle w:val="ListParagraph"/>
        <w:numPr>
          <w:ilvl w:val="1"/>
          <w:numId w:val="1"/>
        </w:numPr>
        <w:rPr>
          <w:rFonts w:ascii="Arial Narrow" w:hAnsi="Arial Narrow"/>
        </w:rPr>
      </w:pPr>
      <w:r w:rsidRPr="00AE562B">
        <w:rPr>
          <w:rFonts w:ascii="Arial Narrow" w:hAnsi="Arial Narrow"/>
        </w:rPr>
        <w:t>Early Careers (</w:t>
      </w:r>
      <w:r w:rsidR="00D91772" w:rsidRPr="00AE562B">
        <w:rPr>
          <w:rFonts w:ascii="Arial Narrow" w:hAnsi="Arial Narrow"/>
        </w:rPr>
        <w:t>Shenal</w:t>
      </w:r>
      <w:r w:rsidRPr="00AE562B">
        <w:rPr>
          <w:rFonts w:ascii="Arial Narrow" w:hAnsi="Arial Narrow"/>
        </w:rPr>
        <w:t xml:space="preserve">)  </w:t>
      </w:r>
    </w:p>
    <w:p w14:paraId="4DBB3122" w14:textId="0F26F914" w:rsidR="002D5264" w:rsidRPr="00AE562B" w:rsidRDefault="00AB07CC" w:rsidP="002D6258">
      <w:pPr>
        <w:pStyle w:val="ListParagraph"/>
        <w:numPr>
          <w:ilvl w:val="1"/>
          <w:numId w:val="1"/>
        </w:numPr>
        <w:rPr>
          <w:rFonts w:ascii="Arial Narrow" w:hAnsi="Arial Narrow"/>
        </w:rPr>
      </w:pPr>
      <w:r w:rsidRPr="00AE562B">
        <w:rPr>
          <w:rFonts w:ascii="Arial Narrow" w:hAnsi="Arial Narrow"/>
        </w:rPr>
        <w:t>Education (</w:t>
      </w:r>
      <w:r w:rsidR="00D91772" w:rsidRPr="00AE562B">
        <w:rPr>
          <w:rFonts w:ascii="Arial Narrow" w:hAnsi="Arial Narrow"/>
        </w:rPr>
        <w:t>Brian</w:t>
      </w:r>
      <w:r w:rsidRPr="00AE562B">
        <w:rPr>
          <w:rFonts w:ascii="Arial Narrow" w:hAnsi="Arial Narrow"/>
        </w:rPr>
        <w:t>)</w:t>
      </w:r>
      <w:r w:rsidR="00EB71FD" w:rsidRPr="00AE562B">
        <w:rPr>
          <w:rFonts w:ascii="Arial Narrow" w:hAnsi="Arial Narrow"/>
        </w:rPr>
        <w:t xml:space="preserve"> </w:t>
      </w:r>
    </w:p>
    <w:p w14:paraId="6CDB0A13" w14:textId="0A7E21C0" w:rsidR="003D36DA" w:rsidRDefault="00A27ACB" w:rsidP="003D36DA">
      <w:pPr>
        <w:pStyle w:val="ListParagraph"/>
        <w:numPr>
          <w:ilvl w:val="1"/>
          <w:numId w:val="1"/>
        </w:numPr>
        <w:rPr>
          <w:rFonts w:ascii="Arial Narrow" w:hAnsi="Arial Narrow"/>
        </w:rPr>
      </w:pPr>
      <w:r w:rsidRPr="00AE562B">
        <w:rPr>
          <w:rFonts w:ascii="Arial Narrow" w:hAnsi="Arial Narrow"/>
        </w:rPr>
        <w:t xml:space="preserve">Membership </w:t>
      </w:r>
      <w:r w:rsidR="003F5839" w:rsidRPr="00AE562B">
        <w:rPr>
          <w:rFonts w:ascii="Arial Narrow" w:hAnsi="Arial Narrow"/>
        </w:rPr>
        <w:t>(</w:t>
      </w:r>
      <w:r w:rsidR="00D91772" w:rsidRPr="00AE562B">
        <w:rPr>
          <w:rFonts w:ascii="Arial Narrow" w:hAnsi="Arial Narrow"/>
        </w:rPr>
        <w:t>Fabricio</w:t>
      </w:r>
      <w:r w:rsidR="003D36DA" w:rsidRPr="00AE562B">
        <w:rPr>
          <w:rFonts w:ascii="Arial Narrow" w:hAnsi="Arial Narrow"/>
        </w:rPr>
        <w:t>)</w:t>
      </w:r>
    </w:p>
    <w:p w14:paraId="74D96AFB" w14:textId="7FD17CC2" w:rsidR="005E1296" w:rsidRPr="00AE562B" w:rsidRDefault="00665F9F" w:rsidP="005E1296">
      <w:pPr>
        <w:pStyle w:val="ListParagraph"/>
        <w:numPr>
          <w:ilvl w:val="2"/>
          <w:numId w:val="1"/>
        </w:numPr>
        <w:rPr>
          <w:rFonts w:ascii="Arial Narrow" w:hAnsi="Arial Narrow"/>
        </w:rPr>
      </w:pPr>
      <w:r>
        <w:rPr>
          <w:rFonts w:ascii="Arial Narrow" w:hAnsi="Arial Narrow"/>
          <w:color w:val="31849B" w:themeColor="accent5" w:themeShade="BF"/>
        </w:rPr>
        <w:t xml:space="preserve">Fabricio send email to professionals to encourage students and professors to apply for free membership that includes free CPE and educational opportunities. Economics club, accounting clubs, etc.  Something to add to resume! </w:t>
      </w:r>
    </w:p>
    <w:p w14:paraId="4D19B98E" w14:textId="116E3AA6" w:rsidR="00165D6E" w:rsidRPr="00AE562B" w:rsidRDefault="00A27ACB" w:rsidP="00165D6E">
      <w:pPr>
        <w:pStyle w:val="ListParagraph"/>
        <w:numPr>
          <w:ilvl w:val="1"/>
          <w:numId w:val="1"/>
        </w:numPr>
        <w:rPr>
          <w:rFonts w:ascii="Arial Narrow" w:hAnsi="Arial Narrow"/>
        </w:rPr>
      </w:pPr>
      <w:r w:rsidRPr="00AE562B">
        <w:rPr>
          <w:rFonts w:ascii="Arial Narrow" w:hAnsi="Arial Narrow"/>
        </w:rPr>
        <w:t>Programs &amp; Technical (</w:t>
      </w:r>
      <w:r w:rsidR="00D91772" w:rsidRPr="00AE562B">
        <w:rPr>
          <w:rFonts w:ascii="Arial Narrow" w:hAnsi="Arial Narrow"/>
        </w:rPr>
        <w:t>Jessica</w:t>
      </w:r>
      <w:r w:rsidR="004436D4" w:rsidRPr="00AE562B">
        <w:rPr>
          <w:rFonts w:ascii="Arial Narrow" w:hAnsi="Arial Narrow"/>
        </w:rPr>
        <w:t>)</w:t>
      </w:r>
    </w:p>
    <w:p w14:paraId="069FAEE2" w14:textId="77777777" w:rsidR="00254684" w:rsidRPr="00DF2B18" w:rsidRDefault="00254684" w:rsidP="00254684">
      <w:pPr>
        <w:pStyle w:val="ListParagraph"/>
        <w:ind w:left="1440"/>
        <w:rPr>
          <w:rFonts w:ascii="Arial Narrow" w:hAnsi="Arial Narrow"/>
        </w:rPr>
      </w:pPr>
    </w:p>
    <w:p w14:paraId="582B7B84" w14:textId="5017104D" w:rsidR="00302B11" w:rsidRDefault="005337B6" w:rsidP="00A73269">
      <w:pPr>
        <w:pStyle w:val="ListParagraph"/>
        <w:numPr>
          <w:ilvl w:val="0"/>
          <w:numId w:val="1"/>
        </w:numPr>
        <w:rPr>
          <w:rFonts w:ascii="Arial Narrow" w:hAnsi="Arial Narrow"/>
        </w:rPr>
      </w:pPr>
      <w:r w:rsidRPr="0022034C">
        <w:rPr>
          <w:rFonts w:ascii="Arial Narrow" w:hAnsi="Arial Narrow"/>
        </w:rPr>
        <w:t>New</w:t>
      </w:r>
      <w:r w:rsidR="00AB07CC" w:rsidRPr="0022034C">
        <w:rPr>
          <w:rFonts w:ascii="Arial Narrow" w:hAnsi="Arial Narrow"/>
        </w:rPr>
        <w:t xml:space="preserve"> Business</w:t>
      </w:r>
      <w:r w:rsidR="001E0D84">
        <w:rPr>
          <w:rFonts w:ascii="Arial Narrow" w:hAnsi="Arial Narrow"/>
        </w:rPr>
        <w:t>:</w:t>
      </w:r>
    </w:p>
    <w:p w14:paraId="0DE74BAF" w14:textId="1A2174DC" w:rsidR="00A02CD9" w:rsidRDefault="00254684" w:rsidP="00420333">
      <w:pPr>
        <w:pStyle w:val="ListParagraph"/>
        <w:numPr>
          <w:ilvl w:val="1"/>
          <w:numId w:val="1"/>
        </w:numPr>
        <w:rPr>
          <w:rFonts w:ascii="Arial Narrow" w:hAnsi="Arial Narrow"/>
        </w:rPr>
      </w:pPr>
      <w:r>
        <w:rPr>
          <w:rFonts w:ascii="Arial Narrow" w:hAnsi="Arial Narrow"/>
        </w:rPr>
        <w:t>Review 2024-2025 Board Members and Positions</w:t>
      </w:r>
    </w:p>
    <w:p w14:paraId="071F7529" w14:textId="1B19304B" w:rsidR="00254684" w:rsidRDefault="00254684" w:rsidP="00420333">
      <w:pPr>
        <w:pStyle w:val="ListParagraph"/>
        <w:numPr>
          <w:ilvl w:val="1"/>
          <w:numId w:val="1"/>
        </w:numPr>
        <w:rPr>
          <w:rFonts w:ascii="Arial Narrow" w:hAnsi="Arial Narrow"/>
        </w:rPr>
      </w:pPr>
      <w:r>
        <w:rPr>
          <w:rFonts w:ascii="Arial Narrow" w:hAnsi="Arial Narrow"/>
        </w:rPr>
        <w:t>Selection of 2024-2025 Webinars</w:t>
      </w:r>
    </w:p>
    <w:p w14:paraId="23CE0801" w14:textId="77777777" w:rsidR="000218B8" w:rsidRDefault="00254684" w:rsidP="000218B8">
      <w:pPr>
        <w:pStyle w:val="ListParagraph"/>
        <w:numPr>
          <w:ilvl w:val="2"/>
          <w:numId w:val="1"/>
        </w:numPr>
        <w:rPr>
          <w:rFonts w:ascii="Arial Narrow" w:hAnsi="Arial Narrow"/>
        </w:rPr>
      </w:pPr>
      <w:r>
        <w:rPr>
          <w:rFonts w:ascii="Arial Narrow" w:hAnsi="Arial Narrow"/>
        </w:rPr>
        <w:t xml:space="preserve">Do we want to offer social hour quarterly with these Webinars at Matthew’s? </w:t>
      </w:r>
    </w:p>
    <w:p w14:paraId="204289BC" w14:textId="582F25E8" w:rsidR="00A443B5" w:rsidRDefault="00A443B5" w:rsidP="000218B8">
      <w:pPr>
        <w:pStyle w:val="ListParagraph"/>
        <w:numPr>
          <w:ilvl w:val="3"/>
          <w:numId w:val="1"/>
        </w:numPr>
        <w:rPr>
          <w:rFonts w:ascii="Arial Narrow" w:hAnsi="Arial Narrow"/>
        </w:rPr>
      </w:pPr>
      <w:r w:rsidRPr="000218B8">
        <w:rPr>
          <w:rFonts w:ascii="Arial Narrow" w:hAnsi="Arial Narrow"/>
        </w:rPr>
        <w:t>About 15-20 attendees, mostly ACFR BFM office</w:t>
      </w:r>
    </w:p>
    <w:p w14:paraId="44BCDC5D" w14:textId="58245A9F" w:rsidR="000218B8" w:rsidRPr="000218B8" w:rsidRDefault="000218B8" w:rsidP="000218B8">
      <w:pPr>
        <w:pStyle w:val="ListParagraph"/>
        <w:numPr>
          <w:ilvl w:val="2"/>
          <w:numId w:val="1"/>
        </w:numPr>
        <w:rPr>
          <w:rFonts w:ascii="Arial Narrow" w:hAnsi="Arial Narrow"/>
          <w:color w:val="31849B" w:themeColor="accent5" w:themeShade="BF"/>
        </w:rPr>
      </w:pPr>
      <w:r w:rsidRPr="000218B8">
        <w:rPr>
          <w:rFonts w:ascii="Arial Narrow" w:hAnsi="Arial Narrow"/>
          <w:color w:val="31849B" w:themeColor="accent5" w:themeShade="BF"/>
        </w:rPr>
        <w:t xml:space="preserve">Choosing 8 – BFM Sponsoring. </w:t>
      </w:r>
    </w:p>
    <w:p w14:paraId="5CACC1E8" w14:textId="396B2B7C" w:rsidR="000218B8" w:rsidRPr="000218B8" w:rsidRDefault="000218B8" w:rsidP="000218B8">
      <w:pPr>
        <w:pStyle w:val="ListParagraph"/>
        <w:numPr>
          <w:ilvl w:val="3"/>
          <w:numId w:val="1"/>
        </w:numPr>
        <w:rPr>
          <w:rFonts w:ascii="Arial Narrow" w:hAnsi="Arial Narrow"/>
          <w:color w:val="31849B" w:themeColor="accent5" w:themeShade="BF"/>
        </w:rPr>
      </w:pPr>
      <w:r w:rsidRPr="000218B8">
        <w:rPr>
          <w:rFonts w:ascii="Arial Narrow" w:hAnsi="Arial Narrow"/>
          <w:color w:val="31849B" w:themeColor="accent5" w:themeShade="BF"/>
        </w:rPr>
        <w:t>Yes, contact Matthews, Becker Hansen, and Capital to see what is available. Have a $25 gift card available for those events. Fabricio motions, Nicole seconds. Motion carried</w:t>
      </w:r>
      <w:proofErr w:type="gramStart"/>
      <w:r w:rsidRPr="000218B8">
        <w:rPr>
          <w:rFonts w:ascii="Arial Narrow" w:hAnsi="Arial Narrow"/>
          <w:color w:val="31849B" w:themeColor="accent5" w:themeShade="BF"/>
        </w:rPr>
        <w:t>. .</w:t>
      </w:r>
      <w:proofErr w:type="gramEnd"/>
      <w:r w:rsidRPr="000218B8">
        <w:rPr>
          <w:rFonts w:ascii="Arial Narrow" w:hAnsi="Arial Narrow"/>
          <w:color w:val="31849B" w:themeColor="accent5" w:themeShade="BF"/>
        </w:rPr>
        <w:t xml:space="preserve"> </w:t>
      </w:r>
    </w:p>
    <w:p w14:paraId="199BE2B6" w14:textId="7CA2D7D4" w:rsidR="00254684" w:rsidRDefault="00254684" w:rsidP="00254684">
      <w:pPr>
        <w:pStyle w:val="ListParagraph"/>
        <w:numPr>
          <w:ilvl w:val="1"/>
          <w:numId w:val="1"/>
        </w:numPr>
        <w:rPr>
          <w:rFonts w:ascii="Arial Narrow" w:hAnsi="Arial Narrow"/>
        </w:rPr>
      </w:pPr>
      <w:r>
        <w:rPr>
          <w:rFonts w:ascii="Arial Narrow" w:hAnsi="Arial Narrow"/>
        </w:rPr>
        <w:t xml:space="preserve">2024 – 2025 Chapter Affiliation Requirements </w:t>
      </w:r>
    </w:p>
    <w:p w14:paraId="254FC7BC" w14:textId="41383A4B" w:rsidR="002224CA" w:rsidRPr="002224CA" w:rsidRDefault="002224CA" w:rsidP="002224CA">
      <w:pPr>
        <w:pStyle w:val="ListParagraph"/>
        <w:numPr>
          <w:ilvl w:val="2"/>
          <w:numId w:val="1"/>
        </w:numPr>
        <w:rPr>
          <w:rFonts w:ascii="Arial Narrow" w:hAnsi="Arial Narrow"/>
        </w:rPr>
      </w:pPr>
      <w:r>
        <w:rPr>
          <w:rFonts w:ascii="Arial Narrow" w:hAnsi="Arial Narrow"/>
          <w:color w:val="31849B" w:themeColor="accent5" w:themeShade="BF"/>
        </w:rPr>
        <w:t>Cassandra will submit the IRS forms.</w:t>
      </w:r>
    </w:p>
    <w:p w14:paraId="5DC710A1" w14:textId="5EA47BAC" w:rsidR="002224CA" w:rsidRPr="002224CA" w:rsidRDefault="002224CA" w:rsidP="002224CA">
      <w:pPr>
        <w:pStyle w:val="ListParagraph"/>
        <w:numPr>
          <w:ilvl w:val="2"/>
          <w:numId w:val="1"/>
        </w:numPr>
        <w:rPr>
          <w:rFonts w:ascii="Arial Narrow" w:hAnsi="Arial Narrow"/>
        </w:rPr>
      </w:pPr>
      <w:r>
        <w:rPr>
          <w:rFonts w:ascii="Arial Narrow" w:hAnsi="Arial Narrow"/>
          <w:color w:val="31849B" w:themeColor="accent5" w:themeShade="BF"/>
        </w:rPr>
        <w:t>Sarah to do the annual report.</w:t>
      </w:r>
    </w:p>
    <w:p w14:paraId="4BF1AC8D" w14:textId="049143DB" w:rsidR="002224CA" w:rsidRPr="0093225C" w:rsidRDefault="00254684" w:rsidP="0093225C">
      <w:pPr>
        <w:pStyle w:val="ListParagraph"/>
        <w:numPr>
          <w:ilvl w:val="1"/>
          <w:numId w:val="1"/>
        </w:numPr>
        <w:rPr>
          <w:rFonts w:ascii="Arial Narrow" w:hAnsi="Arial Narrow"/>
        </w:rPr>
      </w:pPr>
      <w:r>
        <w:rPr>
          <w:rFonts w:ascii="Arial Narrow" w:hAnsi="Arial Narrow"/>
        </w:rPr>
        <w:t xml:space="preserve">2024 – 2025 Key Performance Indicators </w:t>
      </w:r>
    </w:p>
    <w:p w14:paraId="38EE6818" w14:textId="3E427892" w:rsidR="00254684" w:rsidRDefault="00254684" w:rsidP="00254684">
      <w:pPr>
        <w:pStyle w:val="ListParagraph"/>
        <w:numPr>
          <w:ilvl w:val="1"/>
          <w:numId w:val="1"/>
        </w:numPr>
        <w:rPr>
          <w:rFonts w:ascii="Arial Narrow" w:hAnsi="Arial Narrow"/>
        </w:rPr>
      </w:pPr>
      <w:r>
        <w:rPr>
          <w:rFonts w:ascii="Arial Narrow" w:hAnsi="Arial Narrow"/>
        </w:rPr>
        <w:t xml:space="preserve">2024 – 2025 SD Chapter Plan </w:t>
      </w:r>
    </w:p>
    <w:p w14:paraId="699DE625" w14:textId="3D311C16" w:rsidR="007F51AD" w:rsidRDefault="007F51AD" w:rsidP="007F51AD">
      <w:pPr>
        <w:pStyle w:val="ListParagraph"/>
        <w:numPr>
          <w:ilvl w:val="2"/>
          <w:numId w:val="1"/>
        </w:numPr>
        <w:rPr>
          <w:rFonts w:ascii="Arial Narrow" w:hAnsi="Arial Narrow"/>
        </w:rPr>
      </w:pPr>
      <w:r>
        <w:rPr>
          <w:rFonts w:ascii="Arial Narrow" w:hAnsi="Arial Narrow"/>
        </w:rPr>
        <w:t xml:space="preserve">AJ has started and would like feedback from the board. </w:t>
      </w:r>
    </w:p>
    <w:p w14:paraId="33DC699A" w14:textId="68DFAD41" w:rsidR="00396FCF" w:rsidRDefault="00396FCF" w:rsidP="007F51AD">
      <w:pPr>
        <w:pStyle w:val="ListParagraph"/>
        <w:numPr>
          <w:ilvl w:val="2"/>
          <w:numId w:val="1"/>
        </w:numPr>
        <w:rPr>
          <w:rFonts w:ascii="Arial Narrow" w:hAnsi="Arial Narrow"/>
        </w:rPr>
      </w:pPr>
      <w:r>
        <w:rPr>
          <w:rFonts w:ascii="Arial Narrow" w:hAnsi="Arial Narrow"/>
        </w:rPr>
        <w:t>Due September 1</w:t>
      </w:r>
      <w:r w:rsidRPr="00396FCF">
        <w:rPr>
          <w:rFonts w:ascii="Arial Narrow" w:hAnsi="Arial Narrow"/>
          <w:vertAlign w:val="superscript"/>
        </w:rPr>
        <w:t>st</w:t>
      </w:r>
      <w:r>
        <w:rPr>
          <w:rFonts w:ascii="Arial Narrow" w:hAnsi="Arial Narrow"/>
        </w:rPr>
        <w:t>. Extra 100 Points if submitted by August 1</w:t>
      </w:r>
      <w:r w:rsidRPr="00396FCF">
        <w:rPr>
          <w:rFonts w:ascii="Arial Narrow" w:hAnsi="Arial Narrow"/>
          <w:vertAlign w:val="superscript"/>
        </w:rPr>
        <w:t>st</w:t>
      </w:r>
      <w:r>
        <w:rPr>
          <w:rFonts w:ascii="Arial Narrow" w:hAnsi="Arial Narrow"/>
        </w:rPr>
        <w:t>. AJ’s goal is August 1</w:t>
      </w:r>
      <w:r w:rsidRPr="00396FCF">
        <w:rPr>
          <w:rFonts w:ascii="Arial Narrow" w:hAnsi="Arial Narrow"/>
          <w:vertAlign w:val="superscript"/>
        </w:rPr>
        <w:t>st</w:t>
      </w:r>
      <w:r>
        <w:rPr>
          <w:rFonts w:ascii="Arial Narrow" w:hAnsi="Arial Narrow"/>
        </w:rPr>
        <w:t xml:space="preserve">. </w:t>
      </w:r>
    </w:p>
    <w:p w14:paraId="4028C77D" w14:textId="77777777" w:rsidR="0093225C" w:rsidRPr="0093225C" w:rsidRDefault="0093225C" w:rsidP="0093225C">
      <w:pPr>
        <w:pStyle w:val="ListParagraph"/>
        <w:numPr>
          <w:ilvl w:val="2"/>
          <w:numId w:val="1"/>
        </w:numPr>
        <w:rPr>
          <w:rFonts w:ascii="Arial Narrow" w:hAnsi="Arial Narrow"/>
        </w:rPr>
      </w:pPr>
      <w:r>
        <w:rPr>
          <w:rFonts w:ascii="Arial Narrow" w:hAnsi="Arial Narrow"/>
          <w:color w:val="31849B" w:themeColor="accent5" w:themeShade="BF"/>
        </w:rPr>
        <w:t>Membership</w:t>
      </w:r>
    </w:p>
    <w:p w14:paraId="0CC6235C" w14:textId="09D8E98E" w:rsidR="0093225C" w:rsidRPr="009D1652" w:rsidRDefault="0093225C" w:rsidP="0093225C">
      <w:pPr>
        <w:pStyle w:val="ListParagraph"/>
        <w:numPr>
          <w:ilvl w:val="3"/>
          <w:numId w:val="1"/>
        </w:numPr>
        <w:rPr>
          <w:rFonts w:ascii="Arial Narrow" w:hAnsi="Arial Narrow"/>
        </w:rPr>
      </w:pPr>
      <w:r>
        <w:rPr>
          <w:rFonts w:ascii="Arial Narrow" w:hAnsi="Arial Narrow"/>
          <w:color w:val="31849B" w:themeColor="accent5" w:themeShade="BF"/>
        </w:rPr>
        <w:t xml:space="preserve">Membership Growth: </w:t>
      </w:r>
      <w:r w:rsidRPr="0093225C">
        <w:rPr>
          <w:rFonts w:ascii="Arial Narrow" w:hAnsi="Arial Narrow"/>
          <w:color w:val="31849B" w:themeColor="accent5" w:themeShade="BF"/>
        </w:rPr>
        <w:t>3</w:t>
      </w:r>
      <w:r w:rsidRPr="0093225C">
        <w:rPr>
          <w:rFonts w:ascii="Arial Narrow" w:hAnsi="Arial Narrow"/>
          <w:color w:val="31849B" w:themeColor="accent5" w:themeShade="BF"/>
          <w:vertAlign w:val="superscript"/>
        </w:rPr>
        <w:t>rd</w:t>
      </w:r>
      <w:r w:rsidRPr="0093225C">
        <w:rPr>
          <w:rFonts w:ascii="Arial Narrow" w:hAnsi="Arial Narrow"/>
          <w:color w:val="31849B" w:themeColor="accent5" w:themeShade="BF"/>
        </w:rPr>
        <w:t xml:space="preserve"> tier 500 points - Fabricio will send email to professors and ask them to become members for free to receive free </w:t>
      </w:r>
      <w:proofErr w:type="gramStart"/>
      <w:r w:rsidRPr="0093225C">
        <w:rPr>
          <w:rFonts w:ascii="Arial Narrow" w:hAnsi="Arial Narrow"/>
          <w:color w:val="31849B" w:themeColor="accent5" w:themeShade="BF"/>
        </w:rPr>
        <w:t>CPC</w:t>
      </w:r>
      <w:proofErr w:type="gramEnd"/>
    </w:p>
    <w:p w14:paraId="1D626A5E" w14:textId="6A232CE8" w:rsidR="009D1652" w:rsidRPr="0093225C" w:rsidRDefault="009D1652" w:rsidP="009D1652">
      <w:pPr>
        <w:pStyle w:val="ListParagraph"/>
        <w:numPr>
          <w:ilvl w:val="4"/>
          <w:numId w:val="1"/>
        </w:numPr>
        <w:rPr>
          <w:rFonts w:ascii="Arial Narrow" w:hAnsi="Arial Narrow"/>
        </w:rPr>
      </w:pPr>
      <w:r>
        <w:rPr>
          <w:rFonts w:ascii="Arial Narrow" w:hAnsi="Arial Narrow"/>
          <w:color w:val="31849B" w:themeColor="accent5" w:themeShade="BF"/>
        </w:rPr>
        <w:t>100 points for submitting by August 1</w:t>
      </w:r>
    </w:p>
    <w:p w14:paraId="7E412D42" w14:textId="3B9B3338" w:rsidR="0093225C" w:rsidRDefault="0093225C" w:rsidP="0093225C">
      <w:pPr>
        <w:pStyle w:val="ListParagraph"/>
        <w:numPr>
          <w:ilvl w:val="3"/>
          <w:numId w:val="1"/>
        </w:numPr>
        <w:rPr>
          <w:rFonts w:ascii="Arial Narrow" w:hAnsi="Arial Narrow"/>
          <w:color w:val="31849B" w:themeColor="accent5" w:themeShade="BF"/>
        </w:rPr>
      </w:pPr>
      <w:r w:rsidRPr="0093225C">
        <w:rPr>
          <w:rFonts w:ascii="Arial Narrow" w:hAnsi="Arial Narrow"/>
          <w:color w:val="31849B" w:themeColor="accent5" w:themeShade="BF"/>
        </w:rPr>
        <w:t>Member Satisfaction: 2</w:t>
      </w:r>
      <w:r w:rsidRPr="0093225C">
        <w:rPr>
          <w:rFonts w:ascii="Arial Narrow" w:hAnsi="Arial Narrow"/>
          <w:color w:val="31849B" w:themeColor="accent5" w:themeShade="BF"/>
          <w:vertAlign w:val="superscript"/>
        </w:rPr>
        <w:t>nd</w:t>
      </w:r>
      <w:r w:rsidRPr="0093225C">
        <w:rPr>
          <w:rFonts w:ascii="Arial Narrow" w:hAnsi="Arial Narrow"/>
          <w:color w:val="31849B" w:themeColor="accent5" w:themeShade="BF"/>
        </w:rPr>
        <w:t xml:space="preserve"> tier 300 points – send out survey and attain 80%</w:t>
      </w:r>
      <w:r>
        <w:rPr>
          <w:rFonts w:ascii="Arial Narrow" w:hAnsi="Arial Narrow"/>
          <w:color w:val="31849B" w:themeColor="accent5" w:themeShade="BF"/>
        </w:rPr>
        <w:t xml:space="preserve"> </w:t>
      </w:r>
      <w:proofErr w:type="gramStart"/>
      <w:r>
        <w:rPr>
          <w:rFonts w:ascii="Arial Narrow" w:hAnsi="Arial Narrow"/>
          <w:color w:val="31849B" w:themeColor="accent5" w:themeShade="BF"/>
        </w:rPr>
        <w:t>satisfaction</w:t>
      </w:r>
      <w:proofErr w:type="gramEnd"/>
    </w:p>
    <w:p w14:paraId="05006A97" w14:textId="61A9FFE6" w:rsidR="0093225C" w:rsidRDefault="0093225C" w:rsidP="0093225C">
      <w:pPr>
        <w:pStyle w:val="ListParagraph"/>
        <w:numPr>
          <w:ilvl w:val="2"/>
          <w:numId w:val="1"/>
        </w:numPr>
        <w:rPr>
          <w:rFonts w:ascii="Arial Narrow" w:hAnsi="Arial Narrow"/>
          <w:color w:val="31849B" w:themeColor="accent5" w:themeShade="BF"/>
        </w:rPr>
      </w:pPr>
      <w:r>
        <w:rPr>
          <w:rFonts w:ascii="Arial Narrow" w:hAnsi="Arial Narrow"/>
          <w:color w:val="31849B" w:themeColor="accent5" w:themeShade="BF"/>
        </w:rPr>
        <w:t>Education</w:t>
      </w:r>
    </w:p>
    <w:p w14:paraId="727EB351" w14:textId="133413A7" w:rsidR="0093225C" w:rsidRDefault="009D1652" w:rsidP="0093225C">
      <w:pPr>
        <w:pStyle w:val="ListParagraph"/>
        <w:numPr>
          <w:ilvl w:val="3"/>
          <w:numId w:val="1"/>
        </w:numPr>
        <w:rPr>
          <w:rFonts w:ascii="Arial Narrow" w:hAnsi="Arial Narrow"/>
          <w:color w:val="31849B" w:themeColor="accent5" w:themeShade="BF"/>
        </w:rPr>
      </w:pPr>
      <w:r>
        <w:rPr>
          <w:rFonts w:ascii="Arial Narrow" w:hAnsi="Arial Narrow"/>
          <w:color w:val="31849B" w:themeColor="accent5" w:themeShade="BF"/>
        </w:rPr>
        <w:t>Training Events: Tier 3 500 points – 50% networking opportunity</w:t>
      </w:r>
    </w:p>
    <w:p w14:paraId="274DE95B" w14:textId="52F32A95" w:rsidR="009D1652" w:rsidRDefault="009D1652" w:rsidP="009D1652">
      <w:pPr>
        <w:pStyle w:val="ListParagraph"/>
        <w:numPr>
          <w:ilvl w:val="3"/>
          <w:numId w:val="1"/>
        </w:numPr>
        <w:rPr>
          <w:rFonts w:ascii="Arial Narrow" w:hAnsi="Arial Narrow"/>
          <w:color w:val="31849B" w:themeColor="accent5" w:themeShade="BF"/>
        </w:rPr>
      </w:pPr>
      <w:r>
        <w:rPr>
          <w:rFonts w:ascii="Arial Narrow" w:hAnsi="Arial Narrow"/>
          <w:color w:val="31849B" w:themeColor="accent5" w:themeShade="BF"/>
        </w:rPr>
        <w:t xml:space="preserve">Educational Meeting Attendance: Tier 2 300 points – advertise/offer events beyond current membership </w:t>
      </w:r>
      <w:proofErr w:type="gramStart"/>
      <w:r>
        <w:rPr>
          <w:rFonts w:ascii="Arial Narrow" w:hAnsi="Arial Narrow"/>
          <w:color w:val="31849B" w:themeColor="accent5" w:themeShade="BF"/>
        </w:rPr>
        <w:t>base</w:t>
      </w:r>
      <w:proofErr w:type="gramEnd"/>
    </w:p>
    <w:p w14:paraId="2B563D1F" w14:textId="3E23537E" w:rsidR="009D1652" w:rsidRDefault="009D1652" w:rsidP="009D1652">
      <w:pPr>
        <w:pStyle w:val="ListParagraph"/>
        <w:numPr>
          <w:ilvl w:val="3"/>
          <w:numId w:val="1"/>
        </w:numPr>
        <w:rPr>
          <w:rFonts w:ascii="Arial Narrow" w:hAnsi="Arial Narrow"/>
          <w:color w:val="31849B" w:themeColor="accent5" w:themeShade="BF"/>
        </w:rPr>
      </w:pPr>
      <w:r>
        <w:rPr>
          <w:rFonts w:ascii="Arial Narrow" w:hAnsi="Arial Narrow"/>
          <w:color w:val="31849B" w:themeColor="accent5" w:themeShade="BF"/>
        </w:rPr>
        <w:t xml:space="preserve">Educational Meeting Satisfaction: Tier 1 100 points: Chapter maintains their meeting </w:t>
      </w:r>
      <w:proofErr w:type="gramStart"/>
      <w:r>
        <w:rPr>
          <w:rFonts w:ascii="Arial Narrow" w:hAnsi="Arial Narrow"/>
          <w:color w:val="31849B" w:themeColor="accent5" w:themeShade="BF"/>
        </w:rPr>
        <w:t>satisfaction</w:t>
      </w:r>
      <w:proofErr w:type="gramEnd"/>
      <w:r>
        <w:rPr>
          <w:rFonts w:ascii="Arial Narrow" w:hAnsi="Arial Narrow"/>
          <w:color w:val="31849B" w:themeColor="accent5" w:themeShade="BF"/>
        </w:rPr>
        <w:t xml:space="preserve"> </w:t>
      </w:r>
    </w:p>
    <w:p w14:paraId="76763272" w14:textId="0C2FFC36" w:rsidR="009D1652" w:rsidRDefault="009D1652" w:rsidP="009D1652">
      <w:pPr>
        <w:pStyle w:val="ListParagraph"/>
        <w:numPr>
          <w:ilvl w:val="2"/>
          <w:numId w:val="1"/>
        </w:numPr>
        <w:rPr>
          <w:rFonts w:ascii="Arial Narrow" w:hAnsi="Arial Narrow"/>
          <w:color w:val="31849B" w:themeColor="accent5" w:themeShade="BF"/>
        </w:rPr>
      </w:pPr>
      <w:r>
        <w:rPr>
          <w:rFonts w:ascii="Arial Narrow" w:hAnsi="Arial Narrow"/>
          <w:color w:val="31849B" w:themeColor="accent5" w:themeShade="BF"/>
        </w:rPr>
        <w:t>CGFM</w:t>
      </w:r>
    </w:p>
    <w:p w14:paraId="087F1C28" w14:textId="0A3133F6" w:rsidR="009D1652" w:rsidRDefault="009D1652" w:rsidP="009D1652">
      <w:pPr>
        <w:pStyle w:val="ListParagraph"/>
        <w:numPr>
          <w:ilvl w:val="3"/>
          <w:numId w:val="1"/>
        </w:numPr>
        <w:rPr>
          <w:rFonts w:ascii="Arial Narrow" w:hAnsi="Arial Narrow"/>
          <w:color w:val="31849B" w:themeColor="accent5" w:themeShade="BF"/>
        </w:rPr>
      </w:pPr>
      <w:r>
        <w:rPr>
          <w:rFonts w:ascii="Arial Narrow" w:hAnsi="Arial Narrow"/>
          <w:color w:val="31849B" w:themeColor="accent5" w:themeShade="BF"/>
        </w:rPr>
        <w:t>Candidate support: Tier 3 500 points: Study groups, training materials, reimbursement, and March info session about CGFM</w:t>
      </w:r>
    </w:p>
    <w:p w14:paraId="2E97E12D" w14:textId="5E8D51EE" w:rsidR="009D1652" w:rsidRPr="009D1652" w:rsidRDefault="009D1652" w:rsidP="009D1652">
      <w:pPr>
        <w:pStyle w:val="ListParagraph"/>
        <w:numPr>
          <w:ilvl w:val="3"/>
          <w:numId w:val="1"/>
        </w:numPr>
        <w:rPr>
          <w:rFonts w:ascii="Arial Narrow" w:hAnsi="Arial Narrow"/>
          <w:color w:val="31849B" w:themeColor="accent5" w:themeShade="BF"/>
        </w:rPr>
      </w:pPr>
      <w:r>
        <w:rPr>
          <w:rFonts w:ascii="Arial Narrow" w:hAnsi="Arial Narrow"/>
          <w:color w:val="31849B" w:themeColor="accent5" w:themeShade="BF"/>
        </w:rPr>
        <w:t xml:space="preserve">CGFM Support: Tier 2 300 points: recognize CGFM in all </w:t>
      </w:r>
      <w:proofErr w:type="gramStart"/>
      <w:r>
        <w:rPr>
          <w:rFonts w:ascii="Arial Narrow" w:hAnsi="Arial Narrow"/>
          <w:color w:val="31849B" w:themeColor="accent5" w:themeShade="BF"/>
        </w:rPr>
        <w:t>events</w:t>
      </w:r>
      <w:proofErr w:type="gramEnd"/>
    </w:p>
    <w:p w14:paraId="4F927834" w14:textId="64355BEC" w:rsidR="009D1652" w:rsidRDefault="009D1652" w:rsidP="009D1652">
      <w:pPr>
        <w:pStyle w:val="ListParagraph"/>
        <w:numPr>
          <w:ilvl w:val="4"/>
          <w:numId w:val="1"/>
        </w:numPr>
        <w:rPr>
          <w:rFonts w:ascii="Arial Narrow" w:hAnsi="Arial Narrow"/>
          <w:color w:val="31849B" w:themeColor="accent5" w:themeShade="BF"/>
        </w:rPr>
      </w:pPr>
      <w:r>
        <w:rPr>
          <w:rFonts w:ascii="Arial Narrow" w:hAnsi="Arial Narrow"/>
          <w:color w:val="31849B" w:themeColor="accent5" w:themeShade="BF"/>
        </w:rPr>
        <w:t xml:space="preserve">Try to obtain proclamation: 100 bonus </w:t>
      </w:r>
      <w:proofErr w:type="gramStart"/>
      <w:r>
        <w:rPr>
          <w:rFonts w:ascii="Arial Narrow" w:hAnsi="Arial Narrow"/>
          <w:color w:val="31849B" w:themeColor="accent5" w:themeShade="BF"/>
        </w:rPr>
        <w:t>points</w:t>
      </w:r>
      <w:proofErr w:type="gramEnd"/>
    </w:p>
    <w:p w14:paraId="337041D9" w14:textId="2D63B722" w:rsidR="009D1652" w:rsidRDefault="009D1652" w:rsidP="009D1652">
      <w:pPr>
        <w:pStyle w:val="ListParagraph"/>
        <w:numPr>
          <w:ilvl w:val="2"/>
          <w:numId w:val="1"/>
        </w:numPr>
        <w:rPr>
          <w:rFonts w:ascii="Arial Narrow" w:hAnsi="Arial Narrow"/>
          <w:color w:val="31849B" w:themeColor="accent5" w:themeShade="BF"/>
        </w:rPr>
      </w:pPr>
      <w:r>
        <w:rPr>
          <w:rFonts w:ascii="Arial Narrow" w:hAnsi="Arial Narrow"/>
          <w:color w:val="31849B" w:themeColor="accent5" w:themeShade="BF"/>
        </w:rPr>
        <w:t>Communication</w:t>
      </w:r>
    </w:p>
    <w:p w14:paraId="6227A249" w14:textId="1ECA1002" w:rsidR="009D1652" w:rsidRDefault="00665F9F" w:rsidP="00665F9F">
      <w:pPr>
        <w:pStyle w:val="ListParagraph"/>
        <w:numPr>
          <w:ilvl w:val="3"/>
          <w:numId w:val="1"/>
        </w:numPr>
        <w:rPr>
          <w:rFonts w:ascii="Arial Narrow" w:hAnsi="Arial Narrow"/>
          <w:color w:val="31849B" w:themeColor="accent5" w:themeShade="BF"/>
        </w:rPr>
      </w:pPr>
      <w:r>
        <w:rPr>
          <w:rFonts w:ascii="Arial Narrow" w:hAnsi="Arial Narrow"/>
          <w:color w:val="31849B" w:themeColor="accent5" w:themeShade="BF"/>
        </w:rPr>
        <w:t xml:space="preserve"> Tier 3 500 points: Webmaster, Quarterly newsletters, and social media points</w:t>
      </w:r>
    </w:p>
    <w:p w14:paraId="61453340" w14:textId="138143A6" w:rsidR="00665F9F" w:rsidRDefault="00665F9F" w:rsidP="00665F9F">
      <w:pPr>
        <w:pStyle w:val="ListParagraph"/>
        <w:numPr>
          <w:ilvl w:val="4"/>
          <w:numId w:val="1"/>
        </w:numPr>
        <w:rPr>
          <w:rFonts w:ascii="Arial Narrow" w:hAnsi="Arial Narrow"/>
          <w:color w:val="31849B" w:themeColor="accent5" w:themeShade="BF"/>
        </w:rPr>
      </w:pPr>
      <w:r>
        <w:rPr>
          <w:rFonts w:ascii="Arial Narrow" w:hAnsi="Arial Narrow"/>
          <w:color w:val="31849B" w:themeColor="accent5" w:themeShade="BF"/>
        </w:rPr>
        <w:t>Submit annual report by October 31</w:t>
      </w:r>
      <w:r w:rsidRPr="00665F9F">
        <w:rPr>
          <w:rFonts w:ascii="Arial Narrow" w:hAnsi="Arial Narrow"/>
          <w:color w:val="31849B" w:themeColor="accent5" w:themeShade="BF"/>
          <w:vertAlign w:val="superscript"/>
        </w:rPr>
        <w:t>st</w:t>
      </w:r>
      <w:r>
        <w:rPr>
          <w:rFonts w:ascii="Arial Narrow" w:hAnsi="Arial Narrow"/>
          <w:color w:val="31849B" w:themeColor="accent5" w:themeShade="BF"/>
        </w:rPr>
        <w:t xml:space="preserve"> in the CCR format: 100 bonus </w:t>
      </w:r>
      <w:proofErr w:type="gramStart"/>
      <w:r>
        <w:rPr>
          <w:rFonts w:ascii="Arial Narrow" w:hAnsi="Arial Narrow"/>
          <w:color w:val="31849B" w:themeColor="accent5" w:themeShade="BF"/>
        </w:rPr>
        <w:t>points</w:t>
      </w:r>
      <w:proofErr w:type="gramEnd"/>
      <w:r>
        <w:rPr>
          <w:rFonts w:ascii="Arial Narrow" w:hAnsi="Arial Narrow"/>
          <w:color w:val="31849B" w:themeColor="accent5" w:themeShade="BF"/>
        </w:rPr>
        <w:t xml:space="preserve"> </w:t>
      </w:r>
    </w:p>
    <w:p w14:paraId="3E483C37" w14:textId="772A2E51" w:rsidR="00665F9F" w:rsidRDefault="00665F9F" w:rsidP="00665F9F">
      <w:pPr>
        <w:pStyle w:val="ListParagraph"/>
        <w:numPr>
          <w:ilvl w:val="2"/>
          <w:numId w:val="1"/>
        </w:numPr>
        <w:rPr>
          <w:rFonts w:ascii="Arial Narrow" w:hAnsi="Arial Narrow"/>
          <w:color w:val="31849B" w:themeColor="accent5" w:themeShade="BF"/>
        </w:rPr>
      </w:pPr>
      <w:r>
        <w:rPr>
          <w:rFonts w:ascii="Arial Narrow" w:hAnsi="Arial Narrow"/>
          <w:color w:val="31849B" w:themeColor="accent5" w:themeShade="BF"/>
        </w:rPr>
        <w:t xml:space="preserve">Community Service </w:t>
      </w:r>
    </w:p>
    <w:p w14:paraId="35A0BAD2" w14:textId="311F26F6" w:rsidR="00665F9F" w:rsidRDefault="00665F9F" w:rsidP="00665F9F">
      <w:pPr>
        <w:pStyle w:val="ListParagraph"/>
        <w:numPr>
          <w:ilvl w:val="3"/>
          <w:numId w:val="1"/>
        </w:numPr>
        <w:rPr>
          <w:rFonts w:ascii="Arial Narrow" w:hAnsi="Arial Narrow"/>
          <w:color w:val="31849B" w:themeColor="accent5" w:themeShade="BF"/>
        </w:rPr>
      </w:pPr>
      <w:r>
        <w:rPr>
          <w:rFonts w:ascii="Arial Narrow" w:hAnsi="Arial Narrow"/>
          <w:color w:val="31849B" w:themeColor="accent5" w:themeShade="BF"/>
        </w:rPr>
        <w:t xml:space="preserve">Tier 3 500 points: Sleep in Heavenly Peace at PDC, Meals during the holidays, donate to AGA </w:t>
      </w:r>
      <w:proofErr w:type="gramStart"/>
      <w:r>
        <w:rPr>
          <w:rFonts w:ascii="Arial Narrow" w:hAnsi="Arial Narrow"/>
          <w:color w:val="31849B" w:themeColor="accent5" w:themeShade="BF"/>
        </w:rPr>
        <w:t>national</w:t>
      </w:r>
      <w:proofErr w:type="gramEnd"/>
    </w:p>
    <w:p w14:paraId="69923004" w14:textId="060BFEC6" w:rsidR="00665F9F" w:rsidRDefault="00665F9F" w:rsidP="00665F9F">
      <w:pPr>
        <w:pStyle w:val="ListParagraph"/>
        <w:numPr>
          <w:ilvl w:val="2"/>
          <w:numId w:val="1"/>
        </w:numPr>
        <w:rPr>
          <w:rFonts w:ascii="Arial Narrow" w:hAnsi="Arial Narrow"/>
          <w:color w:val="31849B" w:themeColor="accent5" w:themeShade="BF"/>
        </w:rPr>
      </w:pPr>
      <w:r>
        <w:rPr>
          <w:rFonts w:ascii="Arial Narrow" w:hAnsi="Arial Narrow"/>
          <w:color w:val="31849B" w:themeColor="accent5" w:themeShade="BF"/>
        </w:rPr>
        <w:t>Succession Plan</w:t>
      </w:r>
    </w:p>
    <w:p w14:paraId="4CF6F4DC" w14:textId="70AA58F4" w:rsidR="00665F9F" w:rsidRDefault="00665F9F" w:rsidP="00665F9F">
      <w:pPr>
        <w:pStyle w:val="ListParagraph"/>
        <w:numPr>
          <w:ilvl w:val="3"/>
          <w:numId w:val="1"/>
        </w:numPr>
        <w:rPr>
          <w:rFonts w:ascii="Arial Narrow" w:hAnsi="Arial Narrow"/>
          <w:color w:val="31849B" w:themeColor="accent5" w:themeShade="BF"/>
        </w:rPr>
      </w:pPr>
      <w:r>
        <w:rPr>
          <w:rFonts w:ascii="Arial Narrow" w:hAnsi="Arial Narrow"/>
          <w:color w:val="31849B" w:themeColor="accent5" w:themeShade="BF"/>
        </w:rPr>
        <w:t xml:space="preserve">Chapter Leadership: Tier 3 500 points: always try to get new CEC members, ¼ are young professionals and never </w:t>
      </w:r>
      <w:proofErr w:type="gramStart"/>
      <w:r>
        <w:rPr>
          <w:rFonts w:ascii="Arial Narrow" w:hAnsi="Arial Narrow"/>
          <w:color w:val="31849B" w:themeColor="accent5" w:themeShade="BF"/>
        </w:rPr>
        <w:t>served</w:t>
      </w:r>
      <w:proofErr w:type="gramEnd"/>
    </w:p>
    <w:p w14:paraId="573058DF" w14:textId="24B23C2D" w:rsidR="00665F9F" w:rsidRDefault="00665F9F" w:rsidP="00665F9F">
      <w:pPr>
        <w:pStyle w:val="ListParagraph"/>
        <w:numPr>
          <w:ilvl w:val="4"/>
          <w:numId w:val="1"/>
        </w:numPr>
        <w:rPr>
          <w:rFonts w:ascii="Arial Narrow" w:hAnsi="Arial Narrow"/>
          <w:color w:val="31849B" w:themeColor="accent5" w:themeShade="BF"/>
        </w:rPr>
      </w:pPr>
      <w:r>
        <w:rPr>
          <w:rFonts w:ascii="Arial Narrow" w:hAnsi="Arial Narrow"/>
          <w:color w:val="31849B" w:themeColor="accent5" w:themeShade="BF"/>
        </w:rPr>
        <w:t>100 points if positions to AGA national by June 2</w:t>
      </w:r>
      <w:r w:rsidRPr="00665F9F">
        <w:rPr>
          <w:rFonts w:ascii="Arial Narrow" w:hAnsi="Arial Narrow"/>
          <w:color w:val="31849B" w:themeColor="accent5" w:themeShade="BF"/>
          <w:vertAlign w:val="superscript"/>
        </w:rPr>
        <w:t>nd</w:t>
      </w:r>
      <w:r>
        <w:rPr>
          <w:rFonts w:ascii="Arial Narrow" w:hAnsi="Arial Narrow"/>
          <w:color w:val="31849B" w:themeColor="accent5" w:themeShade="BF"/>
        </w:rPr>
        <w:t xml:space="preserve"> </w:t>
      </w:r>
    </w:p>
    <w:p w14:paraId="62767464" w14:textId="4946830D" w:rsidR="00665F9F" w:rsidRPr="00665F9F" w:rsidRDefault="00665F9F" w:rsidP="00665F9F">
      <w:pPr>
        <w:pStyle w:val="ListParagraph"/>
        <w:numPr>
          <w:ilvl w:val="3"/>
          <w:numId w:val="1"/>
        </w:numPr>
        <w:rPr>
          <w:rFonts w:ascii="Arial Narrow" w:hAnsi="Arial Narrow"/>
          <w:color w:val="31849B" w:themeColor="accent5" w:themeShade="BF"/>
        </w:rPr>
      </w:pPr>
      <w:r>
        <w:rPr>
          <w:rFonts w:ascii="Arial Narrow" w:hAnsi="Arial Narrow"/>
          <w:color w:val="31849B" w:themeColor="accent5" w:themeShade="BF"/>
        </w:rPr>
        <w:t xml:space="preserve">Student &amp; Young Professionals: Tier 3 500 points – Career fairs, promotes and encourages students and YP to participate, professor </w:t>
      </w:r>
      <w:proofErr w:type="gramStart"/>
      <w:r>
        <w:rPr>
          <w:rFonts w:ascii="Arial Narrow" w:hAnsi="Arial Narrow"/>
          <w:color w:val="31849B" w:themeColor="accent5" w:themeShade="BF"/>
        </w:rPr>
        <w:t>memberships</w:t>
      </w:r>
      <w:proofErr w:type="gramEnd"/>
      <w:r>
        <w:rPr>
          <w:rFonts w:ascii="Arial Narrow" w:hAnsi="Arial Narrow"/>
          <w:color w:val="31849B" w:themeColor="accent5" w:themeShade="BF"/>
        </w:rPr>
        <w:t xml:space="preserve"> </w:t>
      </w:r>
    </w:p>
    <w:p w14:paraId="2D1C431A" w14:textId="39CEBBE0" w:rsidR="00254684" w:rsidRDefault="00254684" w:rsidP="00254684">
      <w:pPr>
        <w:pStyle w:val="ListParagraph"/>
        <w:numPr>
          <w:ilvl w:val="1"/>
          <w:numId w:val="1"/>
        </w:numPr>
        <w:rPr>
          <w:rFonts w:ascii="Arial Narrow" w:hAnsi="Arial Narrow"/>
        </w:rPr>
      </w:pPr>
      <w:r>
        <w:rPr>
          <w:rFonts w:ascii="Arial Narrow" w:hAnsi="Arial Narrow"/>
        </w:rPr>
        <w:t xml:space="preserve">2024 – 2025 Monthly Meetings </w:t>
      </w:r>
    </w:p>
    <w:p w14:paraId="45F1080D" w14:textId="77777777" w:rsidR="00254684" w:rsidRDefault="00254684" w:rsidP="00254684">
      <w:pPr>
        <w:pStyle w:val="ListParagraph"/>
        <w:numPr>
          <w:ilvl w:val="2"/>
          <w:numId w:val="1"/>
        </w:numPr>
        <w:rPr>
          <w:rFonts w:ascii="Arial Narrow" w:hAnsi="Arial Narrow"/>
        </w:rPr>
      </w:pPr>
      <w:r>
        <w:rPr>
          <w:rFonts w:ascii="Arial Narrow" w:hAnsi="Arial Narrow"/>
        </w:rPr>
        <w:t>Keep Virtual?</w:t>
      </w:r>
    </w:p>
    <w:p w14:paraId="58E9567E" w14:textId="5D1D4020" w:rsidR="00121D83" w:rsidRDefault="00121D83" w:rsidP="00121D83">
      <w:pPr>
        <w:pStyle w:val="ListParagraph"/>
        <w:numPr>
          <w:ilvl w:val="3"/>
          <w:numId w:val="1"/>
        </w:numPr>
        <w:rPr>
          <w:rFonts w:ascii="Arial Narrow" w:hAnsi="Arial Narrow"/>
        </w:rPr>
      </w:pPr>
      <w:r>
        <w:rPr>
          <w:rFonts w:ascii="Arial Narrow" w:hAnsi="Arial Narrow"/>
          <w:color w:val="31849B" w:themeColor="accent5" w:themeShade="BF"/>
        </w:rPr>
        <w:t xml:space="preserve">Try to make it a priority to make it to the meetings in person. </w:t>
      </w:r>
    </w:p>
    <w:p w14:paraId="4ACEB888" w14:textId="77777777" w:rsidR="00254684" w:rsidRDefault="00254684" w:rsidP="00254684">
      <w:pPr>
        <w:pStyle w:val="ListParagraph"/>
        <w:numPr>
          <w:ilvl w:val="2"/>
          <w:numId w:val="1"/>
        </w:numPr>
        <w:rPr>
          <w:rFonts w:ascii="Arial Narrow" w:hAnsi="Arial Narrow"/>
        </w:rPr>
      </w:pPr>
      <w:r>
        <w:rPr>
          <w:rFonts w:ascii="Arial Narrow" w:hAnsi="Arial Narrow"/>
        </w:rPr>
        <w:t>1</w:t>
      </w:r>
      <w:r w:rsidRPr="0069108F">
        <w:rPr>
          <w:rFonts w:ascii="Arial Narrow" w:hAnsi="Arial Narrow"/>
          <w:vertAlign w:val="superscript"/>
        </w:rPr>
        <w:t>st</w:t>
      </w:r>
      <w:r>
        <w:rPr>
          <w:rFonts w:ascii="Arial Narrow" w:hAnsi="Arial Narrow"/>
        </w:rPr>
        <w:t xml:space="preserve"> Wednesday of the 1</w:t>
      </w:r>
      <w:r w:rsidRPr="0069108F">
        <w:rPr>
          <w:rFonts w:ascii="Arial Narrow" w:hAnsi="Arial Narrow"/>
          <w:vertAlign w:val="superscript"/>
        </w:rPr>
        <w:t>st</w:t>
      </w:r>
      <w:r>
        <w:rPr>
          <w:rFonts w:ascii="Arial Narrow" w:hAnsi="Arial Narrow"/>
        </w:rPr>
        <w:t xml:space="preserve"> full week of the month? </w:t>
      </w:r>
    </w:p>
    <w:p w14:paraId="0775A748" w14:textId="3EC73591" w:rsidR="00121D83" w:rsidRDefault="00121D83" w:rsidP="00121D83">
      <w:pPr>
        <w:pStyle w:val="ListParagraph"/>
        <w:numPr>
          <w:ilvl w:val="3"/>
          <w:numId w:val="1"/>
        </w:numPr>
        <w:rPr>
          <w:rFonts w:ascii="Arial Narrow" w:hAnsi="Arial Narrow"/>
        </w:rPr>
      </w:pPr>
      <w:r>
        <w:rPr>
          <w:rFonts w:ascii="Arial Narrow" w:hAnsi="Arial Narrow"/>
          <w:color w:val="31849B" w:themeColor="accent5" w:themeShade="BF"/>
        </w:rPr>
        <w:t xml:space="preserve">12:15 start time to work with everyone’s lunch schedule. </w:t>
      </w:r>
    </w:p>
    <w:p w14:paraId="478B2D6B" w14:textId="026E9F80" w:rsidR="00254684" w:rsidRDefault="00254684" w:rsidP="00254684">
      <w:pPr>
        <w:pStyle w:val="ListParagraph"/>
        <w:numPr>
          <w:ilvl w:val="1"/>
          <w:numId w:val="1"/>
        </w:numPr>
        <w:rPr>
          <w:rFonts w:ascii="Arial Narrow" w:hAnsi="Arial Narrow"/>
        </w:rPr>
      </w:pPr>
      <w:r w:rsidRPr="00BE62CD">
        <w:rPr>
          <w:rFonts w:ascii="Arial Narrow" w:hAnsi="Arial Narrow"/>
        </w:rPr>
        <w:t xml:space="preserve">2024 – 2025 National Events: </w:t>
      </w:r>
    </w:p>
    <w:p w14:paraId="099777F2" w14:textId="4E68BC8C" w:rsidR="00BE62CD" w:rsidRDefault="00BE62CD" w:rsidP="00BE62CD">
      <w:pPr>
        <w:pStyle w:val="ListParagraph"/>
        <w:numPr>
          <w:ilvl w:val="2"/>
          <w:numId w:val="1"/>
        </w:numPr>
        <w:rPr>
          <w:rFonts w:ascii="Arial Narrow" w:hAnsi="Arial Narrow"/>
        </w:rPr>
      </w:pPr>
      <w:r>
        <w:rPr>
          <w:rFonts w:ascii="Arial Narrow" w:hAnsi="Arial Narrow"/>
        </w:rPr>
        <w:t>Internal Control &amp; Fraud Prevention Training – September 19-20,2024, in Washington D.C.</w:t>
      </w:r>
    </w:p>
    <w:p w14:paraId="24C2EFC0" w14:textId="1EE80F90" w:rsidR="00BE62CD" w:rsidRDefault="00BE62CD" w:rsidP="00BE62CD">
      <w:pPr>
        <w:pStyle w:val="ListParagraph"/>
        <w:numPr>
          <w:ilvl w:val="2"/>
          <w:numId w:val="1"/>
        </w:numPr>
        <w:rPr>
          <w:rFonts w:ascii="Arial Narrow" w:hAnsi="Arial Narrow"/>
        </w:rPr>
      </w:pPr>
      <w:r>
        <w:rPr>
          <w:rFonts w:ascii="Arial Narrow" w:hAnsi="Arial Narrow"/>
        </w:rPr>
        <w:t>Technology &amp; Transformation Summit – Date: TBD but in Washington D.C.</w:t>
      </w:r>
    </w:p>
    <w:p w14:paraId="582469E3" w14:textId="745DD195" w:rsidR="00BE62CD" w:rsidRPr="00BE62CD" w:rsidRDefault="00BE62CD" w:rsidP="00BE62CD">
      <w:pPr>
        <w:pStyle w:val="ListParagraph"/>
        <w:numPr>
          <w:ilvl w:val="2"/>
          <w:numId w:val="1"/>
        </w:numPr>
        <w:rPr>
          <w:rFonts w:ascii="Arial Narrow" w:hAnsi="Arial Narrow"/>
        </w:rPr>
      </w:pPr>
      <w:r>
        <w:rPr>
          <w:rFonts w:ascii="Arial Narrow" w:hAnsi="Arial Narrow"/>
        </w:rPr>
        <w:t>LEAD!202</w:t>
      </w:r>
      <w:r w:rsidR="00121D83">
        <w:rPr>
          <w:rFonts w:ascii="Arial Narrow" w:hAnsi="Arial Narrow"/>
        </w:rPr>
        <w:t>5</w:t>
      </w:r>
      <w:r>
        <w:rPr>
          <w:rFonts w:ascii="Arial Narrow" w:hAnsi="Arial Narrow"/>
        </w:rPr>
        <w:t xml:space="preserve"> </w:t>
      </w:r>
      <w:r w:rsidR="00121D83">
        <w:rPr>
          <w:rFonts w:ascii="Arial Narrow" w:hAnsi="Arial Narrow"/>
        </w:rPr>
        <w:t>–</w:t>
      </w:r>
      <w:r>
        <w:rPr>
          <w:rFonts w:ascii="Arial Narrow" w:hAnsi="Arial Narrow"/>
        </w:rPr>
        <w:t xml:space="preserve"> </w:t>
      </w:r>
      <w:r w:rsidR="00121D83">
        <w:rPr>
          <w:rFonts w:ascii="Arial Narrow" w:hAnsi="Arial Narrow"/>
          <w:color w:val="31849B" w:themeColor="accent5" w:themeShade="BF"/>
        </w:rPr>
        <w:t>February 19</w:t>
      </w:r>
      <w:r w:rsidR="00121D83" w:rsidRPr="00121D83">
        <w:rPr>
          <w:rFonts w:ascii="Arial Narrow" w:hAnsi="Arial Narrow"/>
          <w:color w:val="31849B" w:themeColor="accent5" w:themeShade="BF"/>
          <w:vertAlign w:val="superscript"/>
        </w:rPr>
        <w:t>th</w:t>
      </w:r>
      <w:r w:rsidR="00121D83">
        <w:rPr>
          <w:rFonts w:ascii="Arial Narrow" w:hAnsi="Arial Narrow"/>
          <w:color w:val="31849B" w:themeColor="accent5" w:themeShade="BF"/>
        </w:rPr>
        <w:t xml:space="preserve"> – 20</w:t>
      </w:r>
      <w:r w:rsidR="00121D83" w:rsidRPr="00121D83">
        <w:rPr>
          <w:rFonts w:ascii="Arial Narrow" w:hAnsi="Arial Narrow"/>
          <w:color w:val="31849B" w:themeColor="accent5" w:themeShade="BF"/>
          <w:vertAlign w:val="superscript"/>
        </w:rPr>
        <w:t>th</w:t>
      </w:r>
      <w:r w:rsidR="00121D83">
        <w:rPr>
          <w:rFonts w:ascii="Arial Narrow" w:hAnsi="Arial Narrow"/>
          <w:color w:val="31849B" w:themeColor="accent5" w:themeShade="BF"/>
        </w:rPr>
        <w:t xml:space="preserve"> Washington DC</w:t>
      </w:r>
    </w:p>
    <w:p w14:paraId="760AF021" w14:textId="49E2F512" w:rsidR="00F064F1" w:rsidRDefault="00F064F1" w:rsidP="00A443B5">
      <w:pPr>
        <w:pStyle w:val="ListParagraph"/>
        <w:numPr>
          <w:ilvl w:val="1"/>
          <w:numId w:val="1"/>
        </w:numPr>
        <w:rPr>
          <w:rFonts w:ascii="Arial Narrow" w:hAnsi="Arial Narrow"/>
        </w:rPr>
      </w:pPr>
      <w:r>
        <w:rPr>
          <w:rFonts w:ascii="Arial Narrow" w:hAnsi="Arial Narrow"/>
        </w:rPr>
        <w:t xml:space="preserve">AGA Conferences </w:t>
      </w:r>
      <w:proofErr w:type="spellStart"/>
      <w:r>
        <w:rPr>
          <w:rFonts w:ascii="Arial Narrow" w:hAnsi="Arial Narrow"/>
        </w:rPr>
        <w:t>i</w:t>
      </w:r>
      <w:proofErr w:type="spellEnd"/>
      <w:r>
        <w:rPr>
          <w:rFonts w:ascii="Arial Narrow" w:hAnsi="Arial Narrow"/>
        </w:rPr>
        <w:t xml:space="preserve">/o. </w:t>
      </w:r>
    </w:p>
    <w:p w14:paraId="1CB6473D" w14:textId="73AB692D" w:rsidR="00F064F1" w:rsidRDefault="00F064F1" w:rsidP="00F064F1">
      <w:pPr>
        <w:pStyle w:val="ListParagraph"/>
        <w:numPr>
          <w:ilvl w:val="2"/>
          <w:numId w:val="1"/>
        </w:numPr>
        <w:rPr>
          <w:rFonts w:ascii="Arial Narrow" w:hAnsi="Arial Narrow"/>
        </w:rPr>
      </w:pPr>
      <w:r>
        <w:rPr>
          <w:rFonts w:ascii="Arial Narrow" w:hAnsi="Arial Narrow"/>
        </w:rPr>
        <w:t xml:space="preserve">Received an email from national on Conferences </w:t>
      </w:r>
      <w:proofErr w:type="spellStart"/>
      <w:r>
        <w:rPr>
          <w:rFonts w:ascii="Arial Narrow" w:hAnsi="Arial Narrow"/>
        </w:rPr>
        <w:t>i</w:t>
      </w:r>
      <w:proofErr w:type="spellEnd"/>
      <w:r>
        <w:rPr>
          <w:rFonts w:ascii="Arial Narrow" w:hAnsi="Arial Narrow"/>
        </w:rPr>
        <w:t>/o. Deadline is August 1</w:t>
      </w:r>
      <w:r w:rsidRPr="00F064F1">
        <w:rPr>
          <w:rFonts w:ascii="Arial Narrow" w:hAnsi="Arial Narrow"/>
          <w:vertAlign w:val="superscript"/>
        </w:rPr>
        <w:t>st</w:t>
      </w:r>
      <w:r>
        <w:rPr>
          <w:rFonts w:ascii="Arial Narrow" w:hAnsi="Arial Narrow"/>
        </w:rPr>
        <w:t xml:space="preserve"> and cost $300 depending on availability. We have passed on this opportunity in the past. </w:t>
      </w:r>
    </w:p>
    <w:p w14:paraId="4174D8A2" w14:textId="4AB66E56" w:rsidR="00121D83" w:rsidRPr="00121D83" w:rsidRDefault="00121D83" w:rsidP="00F064F1">
      <w:pPr>
        <w:pStyle w:val="ListParagraph"/>
        <w:numPr>
          <w:ilvl w:val="2"/>
          <w:numId w:val="1"/>
        </w:numPr>
        <w:rPr>
          <w:rFonts w:ascii="Arial Narrow" w:hAnsi="Arial Narrow"/>
          <w:color w:val="31849B" w:themeColor="accent5" w:themeShade="BF"/>
        </w:rPr>
      </w:pPr>
      <w:r w:rsidRPr="00121D83">
        <w:rPr>
          <w:rFonts w:ascii="Arial Narrow" w:hAnsi="Arial Narrow"/>
          <w:color w:val="31849B" w:themeColor="accent5" w:themeShade="BF"/>
        </w:rPr>
        <w:t xml:space="preserve">Consensus is no. </w:t>
      </w:r>
    </w:p>
    <w:p w14:paraId="55820854" w14:textId="46B3AD44" w:rsidR="00A443B5" w:rsidRDefault="00A443B5" w:rsidP="00A443B5">
      <w:pPr>
        <w:pStyle w:val="ListParagraph"/>
        <w:numPr>
          <w:ilvl w:val="1"/>
          <w:numId w:val="1"/>
        </w:numPr>
        <w:rPr>
          <w:rFonts w:ascii="Arial Narrow" w:hAnsi="Arial Narrow"/>
        </w:rPr>
      </w:pPr>
      <w:r>
        <w:rPr>
          <w:rFonts w:ascii="Arial Narrow" w:hAnsi="Arial Narrow"/>
        </w:rPr>
        <w:t xml:space="preserve">2023 – 2024 SD Chapter Events: </w:t>
      </w:r>
    </w:p>
    <w:p w14:paraId="78865D26" w14:textId="77777777" w:rsidR="00A443B5" w:rsidRDefault="00A443B5" w:rsidP="00A443B5">
      <w:pPr>
        <w:pStyle w:val="ListParagraph"/>
        <w:numPr>
          <w:ilvl w:val="2"/>
          <w:numId w:val="1"/>
        </w:numPr>
        <w:rPr>
          <w:rFonts w:ascii="Arial Narrow" w:hAnsi="Arial Narrow"/>
        </w:rPr>
      </w:pPr>
      <w:r>
        <w:rPr>
          <w:rFonts w:ascii="Arial Narrow" w:hAnsi="Arial Narrow"/>
        </w:rPr>
        <w:t xml:space="preserve">Lunch &amp; Learns </w:t>
      </w:r>
    </w:p>
    <w:p w14:paraId="55B06474" w14:textId="77777777" w:rsidR="00A443B5" w:rsidRDefault="00A443B5" w:rsidP="00A443B5">
      <w:pPr>
        <w:pStyle w:val="ListParagraph"/>
        <w:numPr>
          <w:ilvl w:val="3"/>
          <w:numId w:val="1"/>
        </w:numPr>
        <w:rPr>
          <w:rFonts w:ascii="Arial Narrow" w:hAnsi="Arial Narrow"/>
        </w:rPr>
      </w:pPr>
      <w:r>
        <w:rPr>
          <w:rFonts w:ascii="Arial Narrow" w:hAnsi="Arial Narrow"/>
        </w:rPr>
        <w:t>Q1: July to September</w:t>
      </w:r>
    </w:p>
    <w:p w14:paraId="6B0A9479" w14:textId="77777777" w:rsidR="00A443B5" w:rsidRDefault="00A443B5" w:rsidP="00A443B5">
      <w:pPr>
        <w:pStyle w:val="ListParagraph"/>
        <w:numPr>
          <w:ilvl w:val="3"/>
          <w:numId w:val="1"/>
        </w:numPr>
        <w:rPr>
          <w:rFonts w:ascii="Arial Narrow" w:hAnsi="Arial Narrow"/>
        </w:rPr>
      </w:pPr>
      <w:r>
        <w:rPr>
          <w:rFonts w:ascii="Arial Narrow" w:hAnsi="Arial Narrow"/>
        </w:rPr>
        <w:t>Q2: October to December</w:t>
      </w:r>
    </w:p>
    <w:p w14:paraId="6E468ACA" w14:textId="52F24534" w:rsidR="00121D83" w:rsidRPr="00121D83" w:rsidRDefault="00121D83" w:rsidP="00121D83">
      <w:pPr>
        <w:pStyle w:val="ListParagraph"/>
        <w:numPr>
          <w:ilvl w:val="4"/>
          <w:numId w:val="1"/>
        </w:numPr>
        <w:rPr>
          <w:rFonts w:ascii="Arial Narrow" w:hAnsi="Arial Narrow"/>
          <w:color w:val="31849B" w:themeColor="accent5" w:themeShade="BF"/>
        </w:rPr>
      </w:pPr>
      <w:r w:rsidRPr="00121D83">
        <w:rPr>
          <w:rFonts w:ascii="Arial Narrow" w:hAnsi="Arial Narrow"/>
          <w:color w:val="31849B" w:themeColor="accent5" w:themeShade="BF"/>
        </w:rPr>
        <w:t xml:space="preserve">Tax update – Amanda Shoop will reach </w:t>
      </w:r>
      <w:proofErr w:type="gramStart"/>
      <w:r w:rsidRPr="00121D83">
        <w:rPr>
          <w:rFonts w:ascii="Arial Narrow" w:hAnsi="Arial Narrow"/>
          <w:color w:val="31849B" w:themeColor="accent5" w:themeShade="BF"/>
        </w:rPr>
        <w:t>out</w:t>
      </w:r>
      <w:proofErr w:type="gramEnd"/>
    </w:p>
    <w:p w14:paraId="0FEEDA19" w14:textId="77777777" w:rsidR="00A443B5" w:rsidRDefault="00A443B5" w:rsidP="00A443B5">
      <w:pPr>
        <w:pStyle w:val="ListParagraph"/>
        <w:numPr>
          <w:ilvl w:val="3"/>
          <w:numId w:val="1"/>
        </w:numPr>
        <w:rPr>
          <w:rFonts w:ascii="Arial Narrow" w:hAnsi="Arial Narrow"/>
        </w:rPr>
      </w:pPr>
      <w:r>
        <w:rPr>
          <w:rFonts w:ascii="Arial Narrow" w:hAnsi="Arial Narrow"/>
        </w:rPr>
        <w:t>Q3: January to March</w:t>
      </w:r>
    </w:p>
    <w:p w14:paraId="5931B989" w14:textId="77777777" w:rsidR="00A443B5" w:rsidRDefault="00A443B5" w:rsidP="00A443B5">
      <w:pPr>
        <w:pStyle w:val="ListParagraph"/>
        <w:numPr>
          <w:ilvl w:val="4"/>
          <w:numId w:val="1"/>
        </w:numPr>
        <w:rPr>
          <w:rFonts w:ascii="Arial Narrow" w:hAnsi="Arial Narrow"/>
        </w:rPr>
      </w:pPr>
      <w:r>
        <w:rPr>
          <w:rFonts w:ascii="Arial Narrow" w:hAnsi="Arial Narrow"/>
        </w:rPr>
        <w:t xml:space="preserve">In March have a CGFM L&amp;L  </w:t>
      </w:r>
    </w:p>
    <w:p w14:paraId="63A7AF68" w14:textId="77777777" w:rsidR="00A443B5" w:rsidRDefault="00A443B5" w:rsidP="00A443B5">
      <w:pPr>
        <w:pStyle w:val="ListParagraph"/>
        <w:numPr>
          <w:ilvl w:val="3"/>
          <w:numId w:val="1"/>
        </w:numPr>
        <w:rPr>
          <w:rFonts w:ascii="Arial Narrow" w:hAnsi="Arial Narrow"/>
        </w:rPr>
      </w:pPr>
      <w:r>
        <w:rPr>
          <w:rFonts w:ascii="Arial Narrow" w:hAnsi="Arial Narrow"/>
        </w:rPr>
        <w:t>Q4: April to June</w:t>
      </w:r>
    </w:p>
    <w:p w14:paraId="2F268719" w14:textId="657DC0C0" w:rsidR="00121D83" w:rsidRPr="00121D83" w:rsidRDefault="00121D83" w:rsidP="00121D83">
      <w:pPr>
        <w:pStyle w:val="ListParagraph"/>
        <w:numPr>
          <w:ilvl w:val="4"/>
          <w:numId w:val="1"/>
        </w:numPr>
        <w:rPr>
          <w:rFonts w:ascii="Arial Narrow" w:hAnsi="Arial Narrow"/>
          <w:color w:val="31849B" w:themeColor="accent5" w:themeShade="BF"/>
        </w:rPr>
      </w:pPr>
      <w:r w:rsidRPr="00121D83">
        <w:rPr>
          <w:rFonts w:ascii="Arial Narrow" w:hAnsi="Arial Narrow"/>
          <w:color w:val="31849B" w:themeColor="accent5" w:themeShade="BF"/>
        </w:rPr>
        <w:t>PDC</w:t>
      </w:r>
    </w:p>
    <w:p w14:paraId="1E206A86" w14:textId="37EA6CAC" w:rsidR="00396FCF" w:rsidRPr="00383B55" w:rsidRDefault="00396FCF" w:rsidP="00A443B5">
      <w:pPr>
        <w:pStyle w:val="ListParagraph"/>
        <w:numPr>
          <w:ilvl w:val="3"/>
          <w:numId w:val="1"/>
        </w:numPr>
        <w:rPr>
          <w:rFonts w:ascii="Arial Narrow" w:hAnsi="Arial Narrow"/>
        </w:rPr>
      </w:pPr>
      <w:r>
        <w:rPr>
          <w:rFonts w:ascii="Arial Narrow" w:hAnsi="Arial Narrow"/>
        </w:rPr>
        <w:t xml:space="preserve">If you have any ideas, please let AJ know and can start planning. </w:t>
      </w:r>
    </w:p>
    <w:p w14:paraId="6FE490B6" w14:textId="77777777" w:rsidR="00A443B5" w:rsidRDefault="00A443B5" w:rsidP="00A443B5">
      <w:pPr>
        <w:pStyle w:val="ListParagraph"/>
        <w:rPr>
          <w:rFonts w:ascii="Arial Narrow" w:hAnsi="Arial Narrow"/>
        </w:rPr>
      </w:pPr>
    </w:p>
    <w:p w14:paraId="3BC87A83" w14:textId="7631CF24" w:rsidR="00A02CD9" w:rsidRDefault="003D36DA" w:rsidP="009E6C38">
      <w:pPr>
        <w:pStyle w:val="ListParagraph"/>
        <w:numPr>
          <w:ilvl w:val="0"/>
          <w:numId w:val="1"/>
        </w:numPr>
        <w:rPr>
          <w:rFonts w:ascii="Arial Narrow" w:hAnsi="Arial Narrow"/>
        </w:rPr>
      </w:pPr>
      <w:r>
        <w:rPr>
          <w:rFonts w:ascii="Arial Narrow" w:hAnsi="Arial Narrow"/>
        </w:rPr>
        <w:t>2025</w:t>
      </w:r>
      <w:r w:rsidR="00A02CD9">
        <w:rPr>
          <w:rFonts w:ascii="Arial Narrow" w:hAnsi="Arial Narrow"/>
        </w:rPr>
        <w:t xml:space="preserve"> PDC</w:t>
      </w:r>
      <w:r w:rsidR="00372C18">
        <w:rPr>
          <w:rFonts w:ascii="Arial Narrow" w:hAnsi="Arial Narrow"/>
        </w:rPr>
        <w:t xml:space="preserve"> (April 1 &amp; 2, 2025):</w:t>
      </w:r>
    </w:p>
    <w:p w14:paraId="67DA937A" w14:textId="48661BE5" w:rsidR="00717EF1" w:rsidRPr="006E5087" w:rsidRDefault="003D36DA" w:rsidP="006E5087">
      <w:pPr>
        <w:pStyle w:val="ListParagraph"/>
        <w:numPr>
          <w:ilvl w:val="1"/>
          <w:numId w:val="1"/>
        </w:numPr>
        <w:rPr>
          <w:rFonts w:ascii="Arial Narrow" w:hAnsi="Arial Narrow"/>
        </w:rPr>
      </w:pPr>
      <w:r>
        <w:rPr>
          <w:rFonts w:ascii="Arial Narrow" w:hAnsi="Arial Narrow"/>
        </w:rPr>
        <w:t>Venue</w:t>
      </w:r>
      <w:r w:rsidR="006E5087">
        <w:rPr>
          <w:rFonts w:ascii="Arial Narrow" w:hAnsi="Arial Narrow"/>
        </w:rPr>
        <w:t xml:space="preserve"> - Drifters</w:t>
      </w:r>
    </w:p>
    <w:p w14:paraId="7CC39D32" w14:textId="0E337FA1" w:rsidR="00372C18" w:rsidRDefault="00372C18" w:rsidP="009E6C38">
      <w:pPr>
        <w:pStyle w:val="ListParagraph"/>
        <w:numPr>
          <w:ilvl w:val="1"/>
          <w:numId w:val="1"/>
        </w:numPr>
        <w:rPr>
          <w:rFonts w:ascii="Arial Narrow" w:hAnsi="Arial Narrow"/>
        </w:rPr>
      </w:pPr>
      <w:r>
        <w:rPr>
          <w:rFonts w:ascii="Arial Narrow" w:hAnsi="Arial Narrow"/>
        </w:rPr>
        <w:t>Keep doors locked until 7:30am</w:t>
      </w:r>
    </w:p>
    <w:p w14:paraId="5AD234E5" w14:textId="75C56FA1" w:rsidR="006E5087" w:rsidRDefault="006E5087" w:rsidP="009E6C38">
      <w:pPr>
        <w:pStyle w:val="ListParagraph"/>
        <w:numPr>
          <w:ilvl w:val="1"/>
          <w:numId w:val="1"/>
        </w:numPr>
        <w:rPr>
          <w:rFonts w:ascii="Arial Narrow" w:hAnsi="Arial Narrow"/>
        </w:rPr>
      </w:pPr>
      <w:r>
        <w:rPr>
          <w:rFonts w:ascii="Arial Narrow" w:hAnsi="Arial Narrow"/>
        </w:rPr>
        <w:t xml:space="preserve">Speakers: </w:t>
      </w:r>
    </w:p>
    <w:p w14:paraId="62CFAC01" w14:textId="5D5D50A3" w:rsidR="00BE62CD" w:rsidRDefault="00BE62CD" w:rsidP="00BE62CD">
      <w:pPr>
        <w:pStyle w:val="ListParagraph"/>
        <w:numPr>
          <w:ilvl w:val="2"/>
          <w:numId w:val="1"/>
        </w:numPr>
        <w:rPr>
          <w:rFonts w:ascii="Arial Narrow" w:hAnsi="Arial Narrow"/>
        </w:rPr>
      </w:pPr>
      <w:r>
        <w:rPr>
          <w:rFonts w:ascii="Arial Narrow" w:hAnsi="Arial Narrow"/>
        </w:rPr>
        <w:t>Jessica Rector – Keynote speaker from February reached out</w:t>
      </w:r>
      <w:r w:rsidR="00396FCF">
        <w:rPr>
          <w:rFonts w:ascii="Arial Narrow" w:hAnsi="Arial Narrow"/>
        </w:rPr>
        <w:t xml:space="preserve"> to AJ</w:t>
      </w:r>
      <w:r>
        <w:rPr>
          <w:rFonts w:ascii="Arial Narrow" w:hAnsi="Arial Narrow"/>
        </w:rPr>
        <w:t xml:space="preserve">. </w:t>
      </w:r>
    </w:p>
    <w:p w14:paraId="624EF1ED" w14:textId="6B2D0EEF" w:rsidR="00254684" w:rsidRDefault="00254684" w:rsidP="009E6C38">
      <w:pPr>
        <w:pStyle w:val="ListParagraph"/>
        <w:numPr>
          <w:ilvl w:val="1"/>
          <w:numId w:val="1"/>
        </w:numPr>
        <w:rPr>
          <w:rFonts w:ascii="Arial Narrow" w:hAnsi="Arial Narrow"/>
        </w:rPr>
      </w:pPr>
      <w:r>
        <w:rPr>
          <w:rFonts w:ascii="Arial Narrow" w:hAnsi="Arial Narrow"/>
        </w:rPr>
        <w:t>Swag:</w:t>
      </w:r>
    </w:p>
    <w:p w14:paraId="146AEA08" w14:textId="6CC5D9E3" w:rsidR="00BF66D5" w:rsidRPr="00BF66D5" w:rsidRDefault="00BF66D5" w:rsidP="00BF66D5">
      <w:pPr>
        <w:pStyle w:val="ListParagraph"/>
        <w:numPr>
          <w:ilvl w:val="2"/>
          <w:numId w:val="1"/>
        </w:numPr>
        <w:rPr>
          <w:rFonts w:ascii="Arial Narrow" w:hAnsi="Arial Narrow"/>
          <w:color w:val="31849B" w:themeColor="accent5" w:themeShade="BF"/>
        </w:rPr>
      </w:pPr>
      <w:r w:rsidRPr="00BF66D5">
        <w:rPr>
          <w:rFonts w:ascii="Arial Narrow" w:hAnsi="Arial Narrow"/>
          <w:color w:val="31849B" w:themeColor="accent5" w:themeShade="BF"/>
        </w:rPr>
        <w:t xml:space="preserve">Deck of cards, arcade games. </w:t>
      </w:r>
    </w:p>
    <w:p w14:paraId="15E4D089" w14:textId="04620676" w:rsidR="00254684" w:rsidRDefault="00254684" w:rsidP="009E6C38">
      <w:pPr>
        <w:pStyle w:val="ListParagraph"/>
        <w:numPr>
          <w:ilvl w:val="1"/>
          <w:numId w:val="1"/>
        </w:numPr>
        <w:rPr>
          <w:rFonts w:ascii="Arial Narrow" w:hAnsi="Arial Narrow"/>
        </w:rPr>
      </w:pPr>
      <w:r>
        <w:rPr>
          <w:rFonts w:ascii="Arial Narrow" w:hAnsi="Arial Narrow"/>
        </w:rPr>
        <w:t>Raffle Items:</w:t>
      </w:r>
    </w:p>
    <w:p w14:paraId="0C64BCD5" w14:textId="1B748BD0" w:rsidR="00E34F44" w:rsidRDefault="00E34F44" w:rsidP="009E6C38">
      <w:pPr>
        <w:pStyle w:val="ListParagraph"/>
        <w:numPr>
          <w:ilvl w:val="1"/>
          <w:numId w:val="1"/>
        </w:numPr>
        <w:rPr>
          <w:rFonts w:ascii="Arial Narrow" w:hAnsi="Arial Narrow"/>
        </w:rPr>
      </w:pPr>
      <w:r>
        <w:rPr>
          <w:rFonts w:ascii="Arial Narrow" w:hAnsi="Arial Narrow"/>
        </w:rPr>
        <w:t xml:space="preserve">Event insurance: During February and June’s Treasurer’s quarterly chat, it addressed questions about how chapters can obtain event insurances, especially for Chapter PDCs. </w:t>
      </w:r>
    </w:p>
    <w:p w14:paraId="4DE49886" w14:textId="2A309CA3" w:rsidR="00E34F44" w:rsidRDefault="00E34F44" w:rsidP="00E34F44">
      <w:pPr>
        <w:pStyle w:val="ListParagraph"/>
        <w:numPr>
          <w:ilvl w:val="2"/>
          <w:numId w:val="1"/>
        </w:numPr>
        <w:rPr>
          <w:rFonts w:ascii="Arial Narrow" w:hAnsi="Arial Narrow"/>
        </w:rPr>
      </w:pPr>
      <w:r>
        <w:rPr>
          <w:rFonts w:ascii="Arial Narrow" w:hAnsi="Arial Narrow"/>
        </w:rPr>
        <w:t xml:space="preserve">We haven’t had any event insurances for our PDCs, but is this something our Chapter should </w:t>
      </w:r>
      <w:proofErr w:type="gramStart"/>
      <w:r>
        <w:rPr>
          <w:rFonts w:ascii="Arial Narrow" w:hAnsi="Arial Narrow"/>
        </w:rPr>
        <w:t>look into</w:t>
      </w:r>
      <w:proofErr w:type="gramEnd"/>
      <w:r>
        <w:rPr>
          <w:rFonts w:ascii="Arial Narrow" w:hAnsi="Arial Narrow"/>
        </w:rPr>
        <w:t>? If so, AJ does have a contact person through AGA to start the process/gather more information.</w:t>
      </w:r>
    </w:p>
    <w:p w14:paraId="78235DCA" w14:textId="7D22C23C" w:rsidR="00F47929" w:rsidRPr="00372C18" w:rsidRDefault="00F47929" w:rsidP="00F47929">
      <w:pPr>
        <w:pStyle w:val="ListParagraph"/>
        <w:numPr>
          <w:ilvl w:val="1"/>
          <w:numId w:val="1"/>
        </w:numPr>
        <w:rPr>
          <w:rFonts w:ascii="Arial Narrow" w:hAnsi="Arial Narrow"/>
        </w:rPr>
      </w:pPr>
      <w:r>
        <w:rPr>
          <w:rFonts w:ascii="Arial Narrow" w:hAnsi="Arial Narrow"/>
          <w:color w:val="31849B" w:themeColor="accent5" w:themeShade="BF"/>
        </w:rPr>
        <w:t xml:space="preserve">Include pop and </w:t>
      </w:r>
      <w:proofErr w:type="gramStart"/>
      <w:r>
        <w:rPr>
          <w:rFonts w:ascii="Arial Narrow" w:hAnsi="Arial Narrow"/>
          <w:color w:val="31849B" w:themeColor="accent5" w:themeShade="BF"/>
        </w:rPr>
        <w:t>podium</w:t>
      </w:r>
      <w:proofErr w:type="gramEnd"/>
      <w:r>
        <w:rPr>
          <w:rFonts w:ascii="Arial Narrow" w:hAnsi="Arial Narrow"/>
          <w:color w:val="31849B" w:themeColor="accent5" w:themeShade="BF"/>
        </w:rPr>
        <w:t xml:space="preserve"> </w:t>
      </w:r>
    </w:p>
    <w:p w14:paraId="78B33E43" w14:textId="77777777" w:rsidR="00A443B5" w:rsidRDefault="00A443B5" w:rsidP="00A443B5">
      <w:pPr>
        <w:pStyle w:val="ListParagraph"/>
        <w:rPr>
          <w:rFonts w:ascii="Arial Narrow" w:hAnsi="Arial Narrow"/>
        </w:rPr>
      </w:pPr>
    </w:p>
    <w:p w14:paraId="36929DC8" w14:textId="2E90810B" w:rsidR="006F00E0" w:rsidRDefault="00AB07CC" w:rsidP="006F00E0">
      <w:pPr>
        <w:pStyle w:val="ListParagraph"/>
        <w:numPr>
          <w:ilvl w:val="0"/>
          <w:numId w:val="1"/>
        </w:numPr>
        <w:rPr>
          <w:rFonts w:ascii="Arial Narrow" w:hAnsi="Arial Narrow"/>
        </w:rPr>
      </w:pPr>
      <w:r w:rsidRPr="00165D6E">
        <w:rPr>
          <w:rFonts w:ascii="Arial Narrow" w:hAnsi="Arial Narrow"/>
        </w:rPr>
        <w:t>Other Items of Not</w:t>
      </w:r>
      <w:r w:rsidR="006F00E0">
        <w:rPr>
          <w:rFonts w:ascii="Arial Narrow" w:hAnsi="Arial Narrow"/>
        </w:rPr>
        <w:t>e</w:t>
      </w:r>
      <w:r w:rsidR="006E5087">
        <w:rPr>
          <w:rFonts w:ascii="Arial Narrow" w:hAnsi="Arial Narrow"/>
        </w:rPr>
        <w:t xml:space="preserve">: </w:t>
      </w:r>
    </w:p>
    <w:p w14:paraId="37A3ABA8" w14:textId="77777777" w:rsidR="00A443B5" w:rsidRDefault="00A443B5" w:rsidP="00A443B5">
      <w:pPr>
        <w:pStyle w:val="ListParagraph"/>
        <w:rPr>
          <w:rFonts w:ascii="Arial Narrow" w:hAnsi="Arial Narrow"/>
        </w:rPr>
      </w:pPr>
    </w:p>
    <w:p w14:paraId="5A2395CE" w14:textId="097ADF7B" w:rsidR="00131CFF" w:rsidRDefault="00AB07CC" w:rsidP="00DF2B18">
      <w:pPr>
        <w:pStyle w:val="ListParagraph"/>
        <w:numPr>
          <w:ilvl w:val="0"/>
          <w:numId w:val="1"/>
        </w:numPr>
        <w:rPr>
          <w:rFonts w:ascii="Arial Narrow" w:hAnsi="Arial Narrow"/>
        </w:rPr>
      </w:pPr>
      <w:r w:rsidRPr="00BD7168">
        <w:rPr>
          <w:rFonts w:ascii="Arial Narrow" w:hAnsi="Arial Narrow"/>
        </w:rPr>
        <w:t>Adjourn to next meeting</w:t>
      </w:r>
      <w:r w:rsidR="00A73269">
        <w:rPr>
          <w:rFonts w:ascii="Arial Narrow" w:hAnsi="Arial Narrow"/>
        </w:rPr>
        <w:t xml:space="preserve">, </w:t>
      </w:r>
      <w:r w:rsidR="006E5087">
        <w:rPr>
          <w:rFonts w:ascii="Arial Narrow" w:hAnsi="Arial Narrow"/>
        </w:rPr>
        <w:t>TBD</w:t>
      </w:r>
      <w:r w:rsidR="0035692C">
        <w:rPr>
          <w:rFonts w:ascii="Arial Narrow" w:hAnsi="Arial Narrow"/>
        </w:rPr>
        <w:t xml:space="preserve">. </w:t>
      </w:r>
    </w:p>
    <w:p w14:paraId="5AC27233" w14:textId="77777777" w:rsidR="00BF66D5" w:rsidRPr="00BF66D5" w:rsidRDefault="00BF66D5" w:rsidP="00BF66D5">
      <w:pPr>
        <w:pStyle w:val="ListParagraph"/>
        <w:rPr>
          <w:rFonts w:ascii="Arial Narrow" w:hAnsi="Arial Narrow"/>
        </w:rPr>
      </w:pPr>
    </w:p>
    <w:p w14:paraId="2562CF96" w14:textId="2BB509C2" w:rsidR="00BF66D5" w:rsidRDefault="00BF66D5" w:rsidP="00BF66D5">
      <w:pPr>
        <w:pStyle w:val="ListParagraph"/>
        <w:numPr>
          <w:ilvl w:val="1"/>
          <w:numId w:val="1"/>
        </w:numPr>
        <w:rPr>
          <w:rFonts w:ascii="Arial Narrow" w:hAnsi="Arial Narrow"/>
          <w:color w:val="31849B" w:themeColor="accent5" w:themeShade="BF"/>
        </w:rPr>
      </w:pPr>
      <w:r>
        <w:rPr>
          <w:rFonts w:ascii="Arial Narrow" w:hAnsi="Arial Narrow"/>
          <w:color w:val="31849B" w:themeColor="accent5" w:themeShade="BF"/>
        </w:rPr>
        <w:t>Keith m</w:t>
      </w:r>
      <w:r w:rsidRPr="00BF66D5">
        <w:rPr>
          <w:rFonts w:ascii="Arial Narrow" w:hAnsi="Arial Narrow"/>
          <w:color w:val="31849B" w:themeColor="accent5" w:themeShade="BF"/>
        </w:rPr>
        <w:t xml:space="preserve">otions to adjourn. </w:t>
      </w:r>
      <w:r>
        <w:rPr>
          <w:rFonts w:ascii="Arial Narrow" w:hAnsi="Arial Narrow"/>
          <w:color w:val="31849B" w:themeColor="accent5" w:themeShade="BF"/>
        </w:rPr>
        <w:t xml:space="preserve">Fabricio </w:t>
      </w:r>
      <w:r w:rsidRPr="00BF66D5">
        <w:rPr>
          <w:rFonts w:ascii="Arial Narrow" w:hAnsi="Arial Narrow"/>
          <w:color w:val="31849B" w:themeColor="accent5" w:themeShade="BF"/>
        </w:rPr>
        <w:t xml:space="preserve">Seconds. Motion carried. </w:t>
      </w:r>
    </w:p>
    <w:p w14:paraId="6183C957" w14:textId="77777777" w:rsidR="00BF66D5" w:rsidRDefault="00BF66D5" w:rsidP="00BF66D5">
      <w:pPr>
        <w:rPr>
          <w:rFonts w:ascii="Arial Narrow" w:hAnsi="Arial Narrow"/>
          <w:color w:val="31849B" w:themeColor="accent5" w:themeShade="BF"/>
        </w:rPr>
      </w:pPr>
    </w:p>
    <w:p w14:paraId="4275F7B8" w14:textId="5B46E206" w:rsidR="00BF66D5" w:rsidRDefault="00BF66D5" w:rsidP="00BF66D5">
      <w:pPr>
        <w:rPr>
          <w:rFonts w:ascii="Arial Narrow" w:hAnsi="Arial Narrow"/>
          <w:color w:val="31849B" w:themeColor="accent5" w:themeShade="BF"/>
        </w:rPr>
      </w:pPr>
      <w:r>
        <w:rPr>
          <w:rFonts w:ascii="Arial Narrow" w:hAnsi="Arial Narrow"/>
          <w:color w:val="31849B" w:themeColor="accent5" w:themeShade="BF"/>
        </w:rPr>
        <w:t xml:space="preserve">Respectfully submitted, </w:t>
      </w:r>
    </w:p>
    <w:p w14:paraId="1A9D117F" w14:textId="28D9A226" w:rsidR="00BF66D5" w:rsidRPr="00BF66D5" w:rsidRDefault="00BF66D5" w:rsidP="00BF66D5">
      <w:pPr>
        <w:rPr>
          <w:rFonts w:ascii="Arial Narrow" w:hAnsi="Arial Narrow"/>
          <w:color w:val="31849B" w:themeColor="accent5" w:themeShade="BF"/>
        </w:rPr>
      </w:pPr>
      <w:r>
        <w:rPr>
          <w:rFonts w:ascii="Arial Narrow" w:hAnsi="Arial Narrow"/>
          <w:color w:val="31849B" w:themeColor="accent5" w:themeShade="BF"/>
        </w:rPr>
        <w:t>Amanda Shoop</w:t>
      </w:r>
    </w:p>
    <w:sectPr w:rsidR="00BF66D5" w:rsidRPr="00BF66D5" w:rsidSect="008E5576">
      <w:headerReference w:type="even" r:id="rId11"/>
      <w:headerReference w:type="default" r:id="rId12"/>
      <w:footerReference w:type="even" r:id="rId13"/>
      <w:footerReference w:type="default" r:id="rId14"/>
      <w:headerReference w:type="first" r:id="rId15"/>
      <w:footerReference w:type="first" r:id="rId16"/>
      <w:pgSz w:w="12240" w:h="15840" w:code="1"/>
      <w:pgMar w:top="2160" w:right="994" w:bottom="1080" w:left="720" w:header="36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B500" w14:textId="77777777" w:rsidR="0039425A" w:rsidRDefault="0039425A" w:rsidP="00F809F5">
      <w:r>
        <w:separator/>
      </w:r>
    </w:p>
  </w:endnote>
  <w:endnote w:type="continuationSeparator" w:id="0">
    <w:p w14:paraId="63ACBA6D" w14:textId="77777777" w:rsidR="0039425A" w:rsidRDefault="0039425A" w:rsidP="00F8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LT Std Condensed">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CC39" w14:textId="77777777" w:rsidR="00FB3CD1" w:rsidRDefault="00FB3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C260" w14:textId="0EC8BE45" w:rsidR="005468D7" w:rsidRPr="00FB3AE7" w:rsidRDefault="00074F08" w:rsidP="006112CD">
    <w:pPr>
      <w:pStyle w:val="Footer"/>
      <w:rPr>
        <w:rFonts w:ascii="Helvetica LT Std Condensed" w:hAnsi="Helvetica LT Std Condensed"/>
        <w:color w:val="043178"/>
        <w:sz w:val="18"/>
        <w:szCs w:val="18"/>
      </w:rPr>
    </w:pPr>
    <w:r>
      <w:rPr>
        <w:rFonts w:ascii="Helvetica LT Std Condensed" w:hAnsi="Helvetica LT Std Condensed"/>
        <w:noProof/>
        <w:color w:val="043178"/>
        <w:sz w:val="20"/>
        <w:szCs w:val="18"/>
      </w:rPr>
      <w:t xml:space="preserve">PO Box 25, Pierre, SD, </w:t>
    </w:r>
    <w:r w:rsidR="00AB07CC">
      <w:rPr>
        <w:rFonts w:ascii="Helvetica LT Std Condensed" w:hAnsi="Helvetica LT Std Condensed"/>
        <w:noProof/>
        <w:color w:val="043178"/>
        <w:sz w:val="20"/>
        <w:szCs w:val="18"/>
      </w:rPr>
      <w:t>57501</w:t>
    </w:r>
    <w:r w:rsidR="00AB07CC" w:rsidRPr="00FB3AE7">
      <w:rPr>
        <w:rFonts w:ascii="Helvetica LT Std Condensed" w:hAnsi="Helvetica LT Std Condensed"/>
        <w:color w:val="043178"/>
        <w:sz w:val="20"/>
        <w:szCs w:val="18"/>
      </w:rPr>
      <w:t xml:space="preserve"> | </w:t>
    </w:r>
    <w:hyperlink r:id="rId1" w:history="1">
      <w:r w:rsidR="006112CD" w:rsidRPr="006D0691">
        <w:rPr>
          <w:rStyle w:val="Hyperlink"/>
          <w:rFonts w:ascii="Helvetica LT Std Condensed" w:hAnsi="Helvetica LT Std Condensed"/>
          <w:sz w:val="20"/>
          <w:szCs w:val="18"/>
        </w:rPr>
        <w:t>SouthDakotaAGA@gmail.com</w:t>
      </w:r>
    </w:hyperlink>
    <w:r w:rsidR="006112CD">
      <w:rPr>
        <w:rFonts w:ascii="Helvetica LT Std Condensed" w:hAnsi="Helvetica LT Std Condensed"/>
        <w:color w:val="043178"/>
        <w:sz w:val="20"/>
        <w:szCs w:val="18"/>
      </w:rPr>
      <w:t xml:space="preserve">                                                     </w:t>
    </w:r>
    <w:r w:rsidR="006112CD">
      <w:rPr>
        <w:rFonts w:ascii="Helvetica LT Std Condensed" w:hAnsi="Helvetica LT Std Condensed"/>
        <w:noProof/>
        <w:color w:val="043178"/>
        <w:sz w:val="20"/>
        <w:szCs w:val="18"/>
      </w:rPr>
      <w:drawing>
        <wp:inline distT="0" distB="0" distL="0" distR="0" wp14:anchorId="03D58158" wp14:editId="08F4DD4D">
          <wp:extent cx="1274367" cy="335128"/>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225" cy="344032"/>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DA9D" w14:textId="77777777" w:rsidR="00FB3CD1" w:rsidRDefault="00FB3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B9B7E" w14:textId="77777777" w:rsidR="0039425A" w:rsidRDefault="0039425A" w:rsidP="00F809F5">
      <w:r>
        <w:separator/>
      </w:r>
    </w:p>
  </w:footnote>
  <w:footnote w:type="continuationSeparator" w:id="0">
    <w:p w14:paraId="53022740" w14:textId="77777777" w:rsidR="0039425A" w:rsidRDefault="0039425A" w:rsidP="00F80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F806" w14:textId="77777777" w:rsidR="00FB3CD1" w:rsidRDefault="00FB3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3737" w14:textId="48C94DBF" w:rsidR="005468D7" w:rsidRDefault="00FB3CD1">
    <w:pPr>
      <w:pStyle w:val="Header"/>
    </w:pPr>
    <w:r>
      <w:rPr>
        <w:noProof/>
      </w:rPr>
      <w:drawing>
        <wp:anchor distT="0" distB="0" distL="114300" distR="114300" simplePos="0" relativeHeight="251659264" behindDoc="1" locked="0" layoutInCell="1" allowOverlap="1" wp14:anchorId="18DD3F4C" wp14:editId="0A6A8D14">
          <wp:simplePos x="0" y="0"/>
          <wp:positionH relativeFrom="column">
            <wp:posOffset>0</wp:posOffset>
          </wp:positionH>
          <wp:positionV relativeFrom="paragraph">
            <wp:posOffset>0</wp:posOffset>
          </wp:positionV>
          <wp:extent cx="1455420" cy="948249"/>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94824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72D0" w14:textId="77777777" w:rsidR="00FB3CD1" w:rsidRDefault="00FB3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50A61"/>
    <w:multiLevelType w:val="hybridMultilevel"/>
    <w:tmpl w:val="1DF8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27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8d762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85"/>
    <w:rsid w:val="00005F5B"/>
    <w:rsid w:val="00012BE5"/>
    <w:rsid w:val="00014D18"/>
    <w:rsid w:val="00015B27"/>
    <w:rsid w:val="0001669C"/>
    <w:rsid w:val="000218B8"/>
    <w:rsid w:val="00022753"/>
    <w:rsid w:val="0002520F"/>
    <w:rsid w:val="00030A34"/>
    <w:rsid w:val="00042C64"/>
    <w:rsid w:val="0004386E"/>
    <w:rsid w:val="000441CB"/>
    <w:rsid w:val="00044F4E"/>
    <w:rsid w:val="00062B3C"/>
    <w:rsid w:val="000725E0"/>
    <w:rsid w:val="00074F08"/>
    <w:rsid w:val="00074F6B"/>
    <w:rsid w:val="00080A85"/>
    <w:rsid w:val="00081315"/>
    <w:rsid w:val="0009110C"/>
    <w:rsid w:val="00092069"/>
    <w:rsid w:val="00092FDA"/>
    <w:rsid w:val="000931C7"/>
    <w:rsid w:val="000A5A4F"/>
    <w:rsid w:val="000B388C"/>
    <w:rsid w:val="000B6C46"/>
    <w:rsid w:val="000C03AF"/>
    <w:rsid w:val="000C4082"/>
    <w:rsid w:val="000C65A7"/>
    <w:rsid w:val="000D08D4"/>
    <w:rsid w:val="000D3EA7"/>
    <w:rsid w:val="000D7FFC"/>
    <w:rsid w:val="000E3B18"/>
    <w:rsid w:val="000E7F82"/>
    <w:rsid w:val="0010105A"/>
    <w:rsid w:val="00107EC8"/>
    <w:rsid w:val="00113ADA"/>
    <w:rsid w:val="00121114"/>
    <w:rsid w:val="00121D83"/>
    <w:rsid w:val="00125B29"/>
    <w:rsid w:val="00131CFF"/>
    <w:rsid w:val="001428B3"/>
    <w:rsid w:val="0014497E"/>
    <w:rsid w:val="001449F9"/>
    <w:rsid w:val="00165D6E"/>
    <w:rsid w:val="00171BFC"/>
    <w:rsid w:val="00171CC3"/>
    <w:rsid w:val="001B605B"/>
    <w:rsid w:val="001C5C5E"/>
    <w:rsid w:val="001D4E82"/>
    <w:rsid w:val="001E0D84"/>
    <w:rsid w:val="001E2A2A"/>
    <w:rsid w:val="001E5253"/>
    <w:rsid w:val="001E7655"/>
    <w:rsid w:val="001F26B0"/>
    <w:rsid w:val="001F3969"/>
    <w:rsid w:val="00201694"/>
    <w:rsid w:val="00203A66"/>
    <w:rsid w:val="00204E6E"/>
    <w:rsid w:val="00211752"/>
    <w:rsid w:val="002147D3"/>
    <w:rsid w:val="0022034C"/>
    <w:rsid w:val="002224CA"/>
    <w:rsid w:val="00225347"/>
    <w:rsid w:val="0024731A"/>
    <w:rsid w:val="00251993"/>
    <w:rsid w:val="00254684"/>
    <w:rsid w:val="00256DF1"/>
    <w:rsid w:val="002640C8"/>
    <w:rsid w:val="00272665"/>
    <w:rsid w:val="00272DCB"/>
    <w:rsid w:val="00272EEB"/>
    <w:rsid w:val="00274099"/>
    <w:rsid w:val="00296117"/>
    <w:rsid w:val="00297442"/>
    <w:rsid w:val="002A0474"/>
    <w:rsid w:val="002A10C0"/>
    <w:rsid w:val="002A1BBB"/>
    <w:rsid w:val="002B43BA"/>
    <w:rsid w:val="002B52C5"/>
    <w:rsid w:val="002C4907"/>
    <w:rsid w:val="002D5264"/>
    <w:rsid w:val="002D6168"/>
    <w:rsid w:val="002D6258"/>
    <w:rsid w:val="002F0EA8"/>
    <w:rsid w:val="002F1AB5"/>
    <w:rsid w:val="002F7DDE"/>
    <w:rsid w:val="003029C5"/>
    <w:rsid w:val="00302B11"/>
    <w:rsid w:val="00311468"/>
    <w:rsid w:val="00327FC5"/>
    <w:rsid w:val="003356D1"/>
    <w:rsid w:val="0034766C"/>
    <w:rsid w:val="00347EE9"/>
    <w:rsid w:val="0035692C"/>
    <w:rsid w:val="00360EDA"/>
    <w:rsid w:val="00361E55"/>
    <w:rsid w:val="00367EE3"/>
    <w:rsid w:val="00372C18"/>
    <w:rsid w:val="00376348"/>
    <w:rsid w:val="00381167"/>
    <w:rsid w:val="00383B55"/>
    <w:rsid w:val="00391217"/>
    <w:rsid w:val="00391FE3"/>
    <w:rsid w:val="0039425A"/>
    <w:rsid w:val="00396FCF"/>
    <w:rsid w:val="003A14A0"/>
    <w:rsid w:val="003A3189"/>
    <w:rsid w:val="003A54FD"/>
    <w:rsid w:val="003B1099"/>
    <w:rsid w:val="003C05AC"/>
    <w:rsid w:val="003C546C"/>
    <w:rsid w:val="003C7338"/>
    <w:rsid w:val="003C7F29"/>
    <w:rsid w:val="003D36DA"/>
    <w:rsid w:val="003E721E"/>
    <w:rsid w:val="003F376A"/>
    <w:rsid w:val="003F5839"/>
    <w:rsid w:val="003F6ED6"/>
    <w:rsid w:val="00412B79"/>
    <w:rsid w:val="00420333"/>
    <w:rsid w:val="004436D4"/>
    <w:rsid w:val="00445C4D"/>
    <w:rsid w:val="00455AA8"/>
    <w:rsid w:val="00461190"/>
    <w:rsid w:val="00464D7F"/>
    <w:rsid w:val="004729DD"/>
    <w:rsid w:val="00485496"/>
    <w:rsid w:val="004A20DD"/>
    <w:rsid w:val="004A719F"/>
    <w:rsid w:val="004A72E2"/>
    <w:rsid w:val="004B5395"/>
    <w:rsid w:val="004C3322"/>
    <w:rsid w:val="004D4354"/>
    <w:rsid w:val="004F632B"/>
    <w:rsid w:val="005043FA"/>
    <w:rsid w:val="005049DF"/>
    <w:rsid w:val="00512C40"/>
    <w:rsid w:val="00514B7E"/>
    <w:rsid w:val="005258C4"/>
    <w:rsid w:val="005337B6"/>
    <w:rsid w:val="00535E03"/>
    <w:rsid w:val="005410AB"/>
    <w:rsid w:val="005468D7"/>
    <w:rsid w:val="005625F0"/>
    <w:rsid w:val="00580058"/>
    <w:rsid w:val="00597F90"/>
    <w:rsid w:val="005A2EF9"/>
    <w:rsid w:val="005A424F"/>
    <w:rsid w:val="005A5EFB"/>
    <w:rsid w:val="005A69A4"/>
    <w:rsid w:val="005B21B4"/>
    <w:rsid w:val="005B5C6C"/>
    <w:rsid w:val="005C6A34"/>
    <w:rsid w:val="005E1296"/>
    <w:rsid w:val="005E451B"/>
    <w:rsid w:val="005F22B2"/>
    <w:rsid w:val="005F6B60"/>
    <w:rsid w:val="00605A89"/>
    <w:rsid w:val="00605C3A"/>
    <w:rsid w:val="006112CD"/>
    <w:rsid w:val="0061369B"/>
    <w:rsid w:val="00616116"/>
    <w:rsid w:val="006166FE"/>
    <w:rsid w:val="00621ADC"/>
    <w:rsid w:val="00622AC6"/>
    <w:rsid w:val="006244BA"/>
    <w:rsid w:val="006255FB"/>
    <w:rsid w:val="00632144"/>
    <w:rsid w:val="0064111A"/>
    <w:rsid w:val="006412D4"/>
    <w:rsid w:val="00656E73"/>
    <w:rsid w:val="00660846"/>
    <w:rsid w:val="00665F9F"/>
    <w:rsid w:val="00686125"/>
    <w:rsid w:val="0069108F"/>
    <w:rsid w:val="00691461"/>
    <w:rsid w:val="0069534F"/>
    <w:rsid w:val="00695C6D"/>
    <w:rsid w:val="006A0DA6"/>
    <w:rsid w:val="006B3D94"/>
    <w:rsid w:val="006B5B8E"/>
    <w:rsid w:val="006C2FE1"/>
    <w:rsid w:val="006C3E31"/>
    <w:rsid w:val="006D28A3"/>
    <w:rsid w:val="006D32F7"/>
    <w:rsid w:val="006E5087"/>
    <w:rsid w:val="006E5410"/>
    <w:rsid w:val="006F00E0"/>
    <w:rsid w:val="006F50D9"/>
    <w:rsid w:val="00704291"/>
    <w:rsid w:val="00711B93"/>
    <w:rsid w:val="00717EF1"/>
    <w:rsid w:val="007207C0"/>
    <w:rsid w:val="00734ABF"/>
    <w:rsid w:val="00735987"/>
    <w:rsid w:val="00741291"/>
    <w:rsid w:val="007421B2"/>
    <w:rsid w:val="00750B06"/>
    <w:rsid w:val="007557A8"/>
    <w:rsid w:val="0077090D"/>
    <w:rsid w:val="00784385"/>
    <w:rsid w:val="00785577"/>
    <w:rsid w:val="00785834"/>
    <w:rsid w:val="007A30F0"/>
    <w:rsid w:val="007A529A"/>
    <w:rsid w:val="007A769A"/>
    <w:rsid w:val="007B06EF"/>
    <w:rsid w:val="007C2686"/>
    <w:rsid w:val="007D3118"/>
    <w:rsid w:val="007E2D88"/>
    <w:rsid w:val="007F0C54"/>
    <w:rsid w:val="007F16D2"/>
    <w:rsid w:val="007F51AD"/>
    <w:rsid w:val="008115D0"/>
    <w:rsid w:val="00813134"/>
    <w:rsid w:val="00817696"/>
    <w:rsid w:val="00817915"/>
    <w:rsid w:val="00822057"/>
    <w:rsid w:val="008326A7"/>
    <w:rsid w:val="00836478"/>
    <w:rsid w:val="00837A82"/>
    <w:rsid w:val="0085612A"/>
    <w:rsid w:val="00861AB2"/>
    <w:rsid w:val="00864D81"/>
    <w:rsid w:val="00872BDA"/>
    <w:rsid w:val="008740E4"/>
    <w:rsid w:val="00880F46"/>
    <w:rsid w:val="00883CEE"/>
    <w:rsid w:val="008917EE"/>
    <w:rsid w:val="00893DCE"/>
    <w:rsid w:val="008A4276"/>
    <w:rsid w:val="008A4ED4"/>
    <w:rsid w:val="008A6218"/>
    <w:rsid w:val="008B0B38"/>
    <w:rsid w:val="008C2E80"/>
    <w:rsid w:val="008C4486"/>
    <w:rsid w:val="008C52B8"/>
    <w:rsid w:val="008C7734"/>
    <w:rsid w:val="008C7FB1"/>
    <w:rsid w:val="008D02DE"/>
    <w:rsid w:val="008D3099"/>
    <w:rsid w:val="008D3303"/>
    <w:rsid w:val="008D4998"/>
    <w:rsid w:val="008D4A00"/>
    <w:rsid w:val="008E4D08"/>
    <w:rsid w:val="008E5576"/>
    <w:rsid w:val="008F7A9B"/>
    <w:rsid w:val="00901051"/>
    <w:rsid w:val="00902FB6"/>
    <w:rsid w:val="00903CF9"/>
    <w:rsid w:val="0091030D"/>
    <w:rsid w:val="009228BA"/>
    <w:rsid w:val="00932095"/>
    <w:rsid w:val="0093225C"/>
    <w:rsid w:val="00940F57"/>
    <w:rsid w:val="00945397"/>
    <w:rsid w:val="0095740B"/>
    <w:rsid w:val="00960E0F"/>
    <w:rsid w:val="0096203D"/>
    <w:rsid w:val="0096532F"/>
    <w:rsid w:val="00970189"/>
    <w:rsid w:val="009750FD"/>
    <w:rsid w:val="00975A53"/>
    <w:rsid w:val="00976123"/>
    <w:rsid w:val="009D1652"/>
    <w:rsid w:val="009D3D86"/>
    <w:rsid w:val="009D69C8"/>
    <w:rsid w:val="009E0DC3"/>
    <w:rsid w:val="009E6C38"/>
    <w:rsid w:val="00A02CD9"/>
    <w:rsid w:val="00A1632C"/>
    <w:rsid w:val="00A27ACB"/>
    <w:rsid w:val="00A37586"/>
    <w:rsid w:val="00A4084D"/>
    <w:rsid w:val="00A443B5"/>
    <w:rsid w:val="00A54785"/>
    <w:rsid w:val="00A56A42"/>
    <w:rsid w:val="00A64D83"/>
    <w:rsid w:val="00A73269"/>
    <w:rsid w:val="00A770E0"/>
    <w:rsid w:val="00A92E29"/>
    <w:rsid w:val="00A9763C"/>
    <w:rsid w:val="00AB0452"/>
    <w:rsid w:val="00AB07CC"/>
    <w:rsid w:val="00AB1364"/>
    <w:rsid w:val="00AB3060"/>
    <w:rsid w:val="00AB3A3F"/>
    <w:rsid w:val="00AD2909"/>
    <w:rsid w:val="00AD4FB7"/>
    <w:rsid w:val="00AE4D5D"/>
    <w:rsid w:val="00AE562B"/>
    <w:rsid w:val="00AF2499"/>
    <w:rsid w:val="00AF277F"/>
    <w:rsid w:val="00B0537B"/>
    <w:rsid w:val="00B077ED"/>
    <w:rsid w:val="00B12A9A"/>
    <w:rsid w:val="00B178F2"/>
    <w:rsid w:val="00B21F70"/>
    <w:rsid w:val="00B23E22"/>
    <w:rsid w:val="00B36BDC"/>
    <w:rsid w:val="00B50A2C"/>
    <w:rsid w:val="00B5115B"/>
    <w:rsid w:val="00B6053E"/>
    <w:rsid w:val="00B617BD"/>
    <w:rsid w:val="00B64FFD"/>
    <w:rsid w:val="00B73AE4"/>
    <w:rsid w:val="00B77D05"/>
    <w:rsid w:val="00B82DF2"/>
    <w:rsid w:val="00B844F2"/>
    <w:rsid w:val="00BA15B5"/>
    <w:rsid w:val="00BB2055"/>
    <w:rsid w:val="00BC08F6"/>
    <w:rsid w:val="00BC4023"/>
    <w:rsid w:val="00BC6740"/>
    <w:rsid w:val="00BD7168"/>
    <w:rsid w:val="00BE0D12"/>
    <w:rsid w:val="00BE62CD"/>
    <w:rsid w:val="00BF66D5"/>
    <w:rsid w:val="00BF70FB"/>
    <w:rsid w:val="00BF7775"/>
    <w:rsid w:val="00C01F60"/>
    <w:rsid w:val="00C10AE6"/>
    <w:rsid w:val="00C17E09"/>
    <w:rsid w:val="00C27F6E"/>
    <w:rsid w:val="00C301D8"/>
    <w:rsid w:val="00C4487B"/>
    <w:rsid w:val="00C52F83"/>
    <w:rsid w:val="00C613FD"/>
    <w:rsid w:val="00C64188"/>
    <w:rsid w:val="00C666F5"/>
    <w:rsid w:val="00C73034"/>
    <w:rsid w:val="00C73249"/>
    <w:rsid w:val="00C77977"/>
    <w:rsid w:val="00C9284B"/>
    <w:rsid w:val="00CA249C"/>
    <w:rsid w:val="00CA568B"/>
    <w:rsid w:val="00CB3414"/>
    <w:rsid w:val="00CB6E10"/>
    <w:rsid w:val="00CC1BC8"/>
    <w:rsid w:val="00CC52DE"/>
    <w:rsid w:val="00CD3E07"/>
    <w:rsid w:val="00CD3EAD"/>
    <w:rsid w:val="00CE0051"/>
    <w:rsid w:val="00CE12E4"/>
    <w:rsid w:val="00CE2C5A"/>
    <w:rsid w:val="00CE68F5"/>
    <w:rsid w:val="00CE75E9"/>
    <w:rsid w:val="00D01BAC"/>
    <w:rsid w:val="00D02547"/>
    <w:rsid w:val="00D04BC8"/>
    <w:rsid w:val="00D23023"/>
    <w:rsid w:val="00D26EF1"/>
    <w:rsid w:val="00D35A7E"/>
    <w:rsid w:val="00D4610A"/>
    <w:rsid w:val="00D47468"/>
    <w:rsid w:val="00D50AAD"/>
    <w:rsid w:val="00D50C69"/>
    <w:rsid w:val="00D56AAB"/>
    <w:rsid w:val="00D577E5"/>
    <w:rsid w:val="00D6046A"/>
    <w:rsid w:val="00D66F46"/>
    <w:rsid w:val="00D6749F"/>
    <w:rsid w:val="00D72FCD"/>
    <w:rsid w:val="00D77F41"/>
    <w:rsid w:val="00D855FA"/>
    <w:rsid w:val="00D91772"/>
    <w:rsid w:val="00D94C3A"/>
    <w:rsid w:val="00DA25DA"/>
    <w:rsid w:val="00DB0B46"/>
    <w:rsid w:val="00DB423A"/>
    <w:rsid w:val="00DB6095"/>
    <w:rsid w:val="00DC2541"/>
    <w:rsid w:val="00DE1A96"/>
    <w:rsid w:val="00DF1C22"/>
    <w:rsid w:val="00DF1ED8"/>
    <w:rsid w:val="00DF2B18"/>
    <w:rsid w:val="00DF7C3A"/>
    <w:rsid w:val="00E03B9E"/>
    <w:rsid w:val="00E07449"/>
    <w:rsid w:val="00E0779D"/>
    <w:rsid w:val="00E21DE0"/>
    <w:rsid w:val="00E25C72"/>
    <w:rsid w:val="00E27BEA"/>
    <w:rsid w:val="00E34F44"/>
    <w:rsid w:val="00E362AF"/>
    <w:rsid w:val="00E405AF"/>
    <w:rsid w:val="00E62507"/>
    <w:rsid w:val="00E71417"/>
    <w:rsid w:val="00E759A5"/>
    <w:rsid w:val="00E8144F"/>
    <w:rsid w:val="00E8235A"/>
    <w:rsid w:val="00E8678C"/>
    <w:rsid w:val="00E86894"/>
    <w:rsid w:val="00E87227"/>
    <w:rsid w:val="00E94DB9"/>
    <w:rsid w:val="00E97125"/>
    <w:rsid w:val="00E972C6"/>
    <w:rsid w:val="00EA754A"/>
    <w:rsid w:val="00EB4C06"/>
    <w:rsid w:val="00EB613A"/>
    <w:rsid w:val="00EB71FD"/>
    <w:rsid w:val="00EC079D"/>
    <w:rsid w:val="00EC47D7"/>
    <w:rsid w:val="00EE6958"/>
    <w:rsid w:val="00EF1AFC"/>
    <w:rsid w:val="00F01F0C"/>
    <w:rsid w:val="00F064F1"/>
    <w:rsid w:val="00F15512"/>
    <w:rsid w:val="00F24D3D"/>
    <w:rsid w:val="00F33218"/>
    <w:rsid w:val="00F435B6"/>
    <w:rsid w:val="00F46886"/>
    <w:rsid w:val="00F47929"/>
    <w:rsid w:val="00F506D0"/>
    <w:rsid w:val="00F5203C"/>
    <w:rsid w:val="00F576F4"/>
    <w:rsid w:val="00F75C25"/>
    <w:rsid w:val="00F77E65"/>
    <w:rsid w:val="00F809F5"/>
    <w:rsid w:val="00F82B93"/>
    <w:rsid w:val="00F911F4"/>
    <w:rsid w:val="00F946F0"/>
    <w:rsid w:val="00FB0A88"/>
    <w:rsid w:val="00FB3AE7"/>
    <w:rsid w:val="00FB3CD1"/>
    <w:rsid w:val="00FB434E"/>
    <w:rsid w:val="00FC15A3"/>
    <w:rsid w:val="00FC79B1"/>
    <w:rsid w:val="00FD356D"/>
    <w:rsid w:val="00FE06FF"/>
    <w:rsid w:val="00FE3E0B"/>
    <w:rsid w:val="00FE4845"/>
    <w:rsid w:val="00FE6E02"/>
    <w:rsid w:val="00FF4BC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8d762f"/>
    </o:shapedefaults>
    <o:shapelayout v:ext="edit">
      <o:idmap v:ext="edit" data="2"/>
    </o:shapelayout>
  </w:shapeDefaults>
  <w:decimalSymbol w:val="."/>
  <w:listSeparator w:val=","/>
  <w14:docId w14:val="676EEF75"/>
  <w15:docId w15:val="{26611856-43DB-4FDE-A1AB-1594E35F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809F5"/>
    <w:pPr>
      <w:keepNext/>
      <w:keepLines/>
      <w:spacing w:before="48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next w:val="Normal"/>
    <w:uiPriority w:val="99"/>
    <w:rsid w:val="005410AB"/>
    <w:pPr>
      <w:widowControl w:val="0"/>
      <w:autoSpaceDE w:val="0"/>
      <w:autoSpaceDN w:val="0"/>
      <w:adjustRightInd w:val="0"/>
      <w:spacing w:line="288" w:lineRule="auto"/>
      <w:textAlignment w:val="center"/>
    </w:pPr>
    <w:rPr>
      <w:rFonts w:ascii="Times New Roman" w:hAnsi="Times New Roman" w:cs="MinionPro-Regular"/>
      <w:sz w:val="24"/>
      <w:szCs w:val="24"/>
    </w:rPr>
  </w:style>
  <w:style w:type="character" w:customStyle="1" w:styleId="Heading1Char">
    <w:name w:val="Heading 1 Char"/>
    <w:link w:val="Heading1"/>
    <w:uiPriority w:val="9"/>
    <w:rsid w:val="00F809F5"/>
    <w:rPr>
      <w:rFonts w:ascii="Calibri" w:eastAsia="MS Gothic" w:hAnsi="Calibri" w:cs="Times New Roman"/>
      <w:b/>
      <w:bCs/>
      <w:color w:val="345A8A"/>
      <w:sz w:val="32"/>
      <w:szCs w:val="32"/>
    </w:rPr>
  </w:style>
  <w:style w:type="paragraph" w:styleId="TOCHeading">
    <w:name w:val="TOC Heading"/>
    <w:basedOn w:val="Heading1"/>
    <w:next w:val="Normal"/>
    <w:uiPriority w:val="39"/>
    <w:unhideWhenUsed/>
    <w:qFormat/>
    <w:rsid w:val="00F809F5"/>
    <w:pPr>
      <w:spacing w:line="276" w:lineRule="auto"/>
      <w:outlineLvl w:val="9"/>
    </w:pPr>
    <w:rPr>
      <w:color w:val="365F91"/>
      <w:sz w:val="28"/>
      <w:szCs w:val="28"/>
    </w:rPr>
  </w:style>
  <w:style w:type="paragraph" w:styleId="BalloonText">
    <w:name w:val="Balloon Text"/>
    <w:basedOn w:val="Normal"/>
    <w:link w:val="BalloonTextChar"/>
    <w:uiPriority w:val="99"/>
    <w:semiHidden/>
    <w:unhideWhenUsed/>
    <w:rsid w:val="00F809F5"/>
    <w:rPr>
      <w:rFonts w:ascii="Lucida Grande" w:hAnsi="Lucida Grande" w:cs="Lucida Grande"/>
      <w:sz w:val="18"/>
      <w:szCs w:val="18"/>
    </w:rPr>
  </w:style>
  <w:style w:type="character" w:customStyle="1" w:styleId="BalloonTextChar">
    <w:name w:val="Balloon Text Char"/>
    <w:link w:val="BalloonText"/>
    <w:uiPriority w:val="99"/>
    <w:semiHidden/>
    <w:rsid w:val="00F809F5"/>
    <w:rPr>
      <w:rFonts w:ascii="Lucida Grande" w:hAnsi="Lucida Grande" w:cs="Lucida Grande"/>
      <w:sz w:val="18"/>
      <w:szCs w:val="18"/>
    </w:rPr>
  </w:style>
  <w:style w:type="paragraph" w:styleId="TOC1">
    <w:name w:val="toc 1"/>
    <w:basedOn w:val="Normal"/>
    <w:next w:val="Normal"/>
    <w:autoRedefine/>
    <w:uiPriority w:val="39"/>
    <w:unhideWhenUsed/>
    <w:rsid w:val="00F809F5"/>
    <w:pPr>
      <w:spacing w:before="120"/>
    </w:pPr>
    <w:rPr>
      <w:b/>
      <w:sz w:val="22"/>
      <w:szCs w:val="22"/>
    </w:rPr>
  </w:style>
  <w:style w:type="paragraph" w:styleId="TOC2">
    <w:name w:val="toc 2"/>
    <w:basedOn w:val="Normal"/>
    <w:next w:val="Normal"/>
    <w:autoRedefine/>
    <w:uiPriority w:val="39"/>
    <w:unhideWhenUsed/>
    <w:rsid w:val="00F809F5"/>
    <w:pPr>
      <w:ind w:left="240"/>
    </w:pPr>
    <w:rPr>
      <w:i/>
      <w:sz w:val="22"/>
      <w:szCs w:val="22"/>
    </w:rPr>
  </w:style>
  <w:style w:type="paragraph" w:styleId="TOC3">
    <w:name w:val="toc 3"/>
    <w:basedOn w:val="Normal"/>
    <w:next w:val="Normal"/>
    <w:autoRedefine/>
    <w:uiPriority w:val="39"/>
    <w:unhideWhenUsed/>
    <w:rsid w:val="00F809F5"/>
    <w:pPr>
      <w:ind w:left="480"/>
    </w:pPr>
    <w:rPr>
      <w:sz w:val="22"/>
      <w:szCs w:val="22"/>
    </w:rPr>
  </w:style>
  <w:style w:type="paragraph" w:styleId="TOC4">
    <w:name w:val="toc 4"/>
    <w:basedOn w:val="Normal"/>
    <w:next w:val="Normal"/>
    <w:autoRedefine/>
    <w:uiPriority w:val="39"/>
    <w:semiHidden/>
    <w:unhideWhenUsed/>
    <w:rsid w:val="00F809F5"/>
    <w:pPr>
      <w:ind w:left="720"/>
    </w:pPr>
    <w:rPr>
      <w:sz w:val="20"/>
      <w:szCs w:val="20"/>
    </w:rPr>
  </w:style>
  <w:style w:type="paragraph" w:styleId="TOC5">
    <w:name w:val="toc 5"/>
    <w:basedOn w:val="Normal"/>
    <w:next w:val="Normal"/>
    <w:autoRedefine/>
    <w:uiPriority w:val="39"/>
    <w:semiHidden/>
    <w:unhideWhenUsed/>
    <w:rsid w:val="00F809F5"/>
    <w:pPr>
      <w:ind w:left="960"/>
    </w:pPr>
    <w:rPr>
      <w:sz w:val="20"/>
      <w:szCs w:val="20"/>
    </w:rPr>
  </w:style>
  <w:style w:type="paragraph" w:styleId="TOC6">
    <w:name w:val="toc 6"/>
    <w:basedOn w:val="Normal"/>
    <w:next w:val="Normal"/>
    <w:autoRedefine/>
    <w:uiPriority w:val="39"/>
    <w:semiHidden/>
    <w:unhideWhenUsed/>
    <w:rsid w:val="00F809F5"/>
    <w:pPr>
      <w:ind w:left="1200"/>
    </w:pPr>
    <w:rPr>
      <w:sz w:val="20"/>
      <w:szCs w:val="20"/>
    </w:rPr>
  </w:style>
  <w:style w:type="paragraph" w:styleId="TOC7">
    <w:name w:val="toc 7"/>
    <w:basedOn w:val="Normal"/>
    <w:next w:val="Normal"/>
    <w:autoRedefine/>
    <w:uiPriority w:val="39"/>
    <w:semiHidden/>
    <w:unhideWhenUsed/>
    <w:rsid w:val="00F809F5"/>
    <w:pPr>
      <w:ind w:left="1440"/>
    </w:pPr>
    <w:rPr>
      <w:sz w:val="20"/>
      <w:szCs w:val="20"/>
    </w:rPr>
  </w:style>
  <w:style w:type="paragraph" w:styleId="TOC8">
    <w:name w:val="toc 8"/>
    <w:basedOn w:val="Normal"/>
    <w:next w:val="Normal"/>
    <w:autoRedefine/>
    <w:uiPriority w:val="39"/>
    <w:semiHidden/>
    <w:unhideWhenUsed/>
    <w:rsid w:val="00F809F5"/>
    <w:pPr>
      <w:ind w:left="1680"/>
    </w:pPr>
    <w:rPr>
      <w:sz w:val="20"/>
      <w:szCs w:val="20"/>
    </w:rPr>
  </w:style>
  <w:style w:type="paragraph" w:styleId="TOC9">
    <w:name w:val="toc 9"/>
    <w:basedOn w:val="Normal"/>
    <w:next w:val="Normal"/>
    <w:autoRedefine/>
    <w:uiPriority w:val="39"/>
    <w:semiHidden/>
    <w:unhideWhenUsed/>
    <w:rsid w:val="00F809F5"/>
    <w:pPr>
      <w:ind w:left="1920"/>
    </w:pPr>
    <w:rPr>
      <w:sz w:val="20"/>
      <w:szCs w:val="20"/>
    </w:rPr>
  </w:style>
  <w:style w:type="paragraph" w:styleId="Header">
    <w:name w:val="header"/>
    <w:basedOn w:val="Normal"/>
    <w:link w:val="HeaderChar"/>
    <w:uiPriority w:val="99"/>
    <w:unhideWhenUsed/>
    <w:rsid w:val="00F809F5"/>
    <w:pPr>
      <w:tabs>
        <w:tab w:val="center" w:pos="4320"/>
        <w:tab w:val="right" w:pos="8640"/>
      </w:tabs>
    </w:pPr>
  </w:style>
  <w:style w:type="character" w:customStyle="1" w:styleId="HeaderChar">
    <w:name w:val="Header Char"/>
    <w:basedOn w:val="DefaultParagraphFont"/>
    <w:link w:val="Header"/>
    <w:uiPriority w:val="99"/>
    <w:rsid w:val="00F809F5"/>
  </w:style>
  <w:style w:type="paragraph" w:styleId="Footer">
    <w:name w:val="footer"/>
    <w:basedOn w:val="Normal"/>
    <w:link w:val="FooterChar"/>
    <w:uiPriority w:val="99"/>
    <w:unhideWhenUsed/>
    <w:rsid w:val="00F809F5"/>
    <w:pPr>
      <w:tabs>
        <w:tab w:val="center" w:pos="4320"/>
        <w:tab w:val="right" w:pos="8640"/>
      </w:tabs>
    </w:pPr>
  </w:style>
  <w:style w:type="character" w:customStyle="1" w:styleId="FooterChar">
    <w:name w:val="Footer Char"/>
    <w:basedOn w:val="DefaultParagraphFont"/>
    <w:link w:val="Footer"/>
    <w:uiPriority w:val="99"/>
    <w:rsid w:val="00F809F5"/>
  </w:style>
  <w:style w:type="paragraph" w:styleId="ListParagraph">
    <w:name w:val="List Paragraph"/>
    <w:basedOn w:val="Normal"/>
    <w:uiPriority w:val="34"/>
    <w:qFormat/>
    <w:rsid w:val="00AB07CC"/>
    <w:pPr>
      <w:ind w:left="720"/>
      <w:contextualSpacing/>
    </w:pPr>
  </w:style>
  <w:style w:type="table" w:styleId="TableGrid">
    <w:name w:val="Table Grid"/>
    <w:basedOn w:val="TableNormal"/>
    <w:uiPriority w:val="59"/>
    <w:unhideWhenUsed/>
    <w:rsid w:val="00AB0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084D"/>
    <w:rPr>
      <w:color w:val="0000FF"/>
      <w:u w:val="single"/>
    </w:rPr>
  </w:style>
  <w:style w:type="character" w:styleId="FollowedHyperlink">
    <w:name w:val="FollowedHyperlink"/>
    <w:basedOn w:val="DefaultParagraphFont"/>
    <w:uiPriority w:val="99"/>
    <w:semiHidden/>
    <w:unhideWhenUsed/>
    <w:rsid w:val="00DE1A96"/>
    <w:rPr>
      <w:color w:val="800080" w:themeColor="followedHyperlink"/>
      <w:u w:val="single"/>
    </w:rPr>
  </w:style>
  <w:style w:type="character" w:styleId="UnresolvedMention">
    <w:name w:val="Unresolved Mention"/>
    <w:basedOn w:val="DefaultParagraphFont"/>
    <w:uiPriority w:val="99"/>
    <w:semiHidden/>
    <w:unhideWhenUsed/>
    <w:rsid w:val="006112CD"/>
    <w:rPr>
      <w:color w:val="605E5C"/>
      <w:shd w:val="clear" w:color="auto" w:fill="E1DFDD"/>
    </w:rPr>
  </w:style>
  <w:style w:type="character" w:customStyle="1" w:styleId="cf01">
    <w:name w:val="cf01"/>
    <w:basedOn w:val="DefaultParagraphFont"/>
    <w:rsid w:val="00E25C72"/>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164389">
      <w:bodyDiv w:val="1"/>
      <w:marLeft w:val="0"/>
      <w:marRight w:val="0"/>
      <w:marTop w:val="0"/>
      <w:marBottom w:val="0"/>
      <w:divBdr>
        <w:top w:val="none" w:sz="0" w:space="0" w:color="auto"/>
        <w:left w:val="none" w:sz="0" w:space="0" w:color="auto"/>
        <w:bottom w:val="none" w:sz="0" w:space="0" w:color="auto"/>
        <w:right w:val="none" w:sz="0" w:space="0" w:color="auto"/>
      </w:divBdr>
    </w:div>
    <w:div w:id="1220088634">
      <w:bodyDiv w:val="1"/>
      <w:marLeft w:val="0"/>
      <w:marRight w:val="0"/>
      <w:marTop w:val="0"/>
      <w:marBottom w:val="0"/>
      <w:divBdr>
        <w:top w:val="none" w:sz="0" w:space="0" w:color="auto"/>
        <w:left w:val="none" w:sz="0" w:space="0" w:color="auto"/>
        <w:bottom w:val="none" w:sz="0" w:space="0" w:color="auto"/>
        <w:right w:val="none" w:sz="0" w:space="0" w:color="auto"/>
      </w:divBdr>
    </w:div>
    <w:div w:id="1885096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SouthDakotaAGA@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180923-3da2-4453-a517-2bc9bd60b724">
      <Terms xmlns="http://schemas.microsoft.com/office/infopath/2007/PartnerControls"/>
    </lcf76f155ced4ddcb4097134ff3c332f>
    <TaxCatchAll xmlns="a313fc76-8299-45f8-b506-759f6aa243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1AA162FC7DA84687BC6BB17681C1D4" ma:contentTypeVersion="11" ma:contentTypeDescription="Create a new document." ma:contentTypeScope="" ma:versionID="e8e7d689d9905602912f320cab481b82">
  <xsd:schema xmlns:xsd="http://www.w3.org/2001/XMLSchema" xmlns:xs="http://www.w3.org/2001/XMLSchema" xmlns:p="http://schemas.microsoft.com/office/2006/metadata/properties" xmlns:ns2="93180923-3da2-4453-a517-2bc9bd60b724" xmlns:ns3="a313fc76-8299-45f8-b506-759f6aa24376" targetNamespace="http://schemas.microsoft.com/office/2006/metadata/properties" ma:root="true" ma:fieldsID="9ea1401e830336bfe07ba335e72e4608" ns2:_="" ns3:_="">
    <xsd:import namespace="93180923-3da2-4453-a517-2bc9bd60b724"/>
    <xsd:import namespace="a313fc76-8299-45f8-b506-759f6aa243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80923-3da2-4453-a517-2bc9bd60b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3fc76-8299-45f8-b506-759f6aa243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b504ce-835b-44d2-b331-af5afea201f0}" ma:internalName="TaxCatchAll" ma:showField="CatchAllData" ma:web="a313fc76-8299-45f8-b506-759f6aa24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4C7D7-D32D-42B5-812A-D3E7A9E5540E}">
  <ds:schemaRefs>
    <ds:schemaRef ds:uri="http://schemas.openxmlformats.org/officeDocument/2006/bibliography"/>
  </ds:schemaRefs>
</ds:datastoreItem>
</file>

<file path=customXml/itemProps2.xml><?xml version="1.0" encoding="utf-8"?>
<ds:datastoreItem xmlns:ds="http://schemas.openxmlformats.org/officeDocument/2006/customXml" ds:itemID="{84DC3FD0-BFB7-47D1-AAB8-7E6F1C7CE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6D3FB4-3D84-4CE1-B029-24F001968AAD}">
  <ds:schemaRefs>
    <ds:schemaRef ds:uri="http://schemas.microsoft.com/sharepoint/v3/contenttype/forms"/>
  </ds:schemaRefs>
</ds:datastoreItem>
</file>

<file path=customXml/itemProps4.xml><?xml version="1.0" encoding="utf-8"?>
<ds:datastoreItem xmlns:ds="http://schemas.openxmlformats.org/officeDocument/2006/customXml" ds:itemID="{DDF62868-51FB-4A2A-AFFF-3537D5C446FB}"/>
</file>

<file path=docProps/app.xml><?xml version="1.0" encoding="utf-8"?>
<Properties xmlns="http://schemas.openxmlformats.org/officeDocument/2006/extended-properties" xmlns:vt="http://schemas.openxmlformats.org/officeDocument/2006/docPropsVTypes">
  <Template>Normal.dotm</Template>
  <TotalTime>129</TotalTime>
  <Pages>1</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TGD Communications, Inc.</Company>
  <LinksUpToDate>false</LinksUpToDate>
  <CharactersWithSpaces>5452</CharactersWithSpaces>
  <SharedDoc>false</SharedDoc>
  <HLinks>
    <vt:vector size="12" baseType="variant">
      <vt:variant>
        <vt:i4>2555956</vt:i4>
      </vt:variant>
      <vt:variant>
        <vt:i4>-1</vt:i4>
      </vt:variant>
      <vt:variant>
        <vt:i4>2049</vt:i4>
      </vt:variant>
      <vt:variant>
        <vt:i4>1</vt:i4>
      </vt:variant>
      <vt:variant>
        <vt:lpwstr>Chapter Logo Template_Stacked_blue</vt:lpwstr>
      </vt:variant>
      <vt:variant>
        <vt:lpwstr/>
      </vt:variant>
      <vt:variant>
        <vt:i4>5701645</vt:i4>
      </vt:variant>
      <vt:variant>
        <vt:i4>-1</vt:i4>
      </vt:variant>
      <vt:variant>
        <vt:i4>2050</vt:i4>
      </vt:variant>
      <vt:variant>
        <vt:i4>1</vt:i4>
      </vt:variant>
      <vt:variant>
        <vt:lpwstr>CGFM_logo_2012_gold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Werre, Amanda</dc:creator>
  <cp:lastModifiedBy>Shoop, Amanda</cp:lastModifiedBy>
  <cp:revision>8</cp:revision>
  <cp:lastPrinted>2023-03-28T16:10:00Z</cp:lastPrinted>
  <dcterms:created xsi:type="dcterms:W3CDTF">2024-07-17T16:52:00Z</dcterms:created>
  <dcterms:modified xsi:type="dcterms:W3CDTF">2024-07-17T19:00:00Z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0x0101004C1AA162FC7DA84687BC6BB17681C1D4</vt:lpwstr>
  </property>
  <property fmtid="{D5CDD505-2E9C-101B-9397-08002B2CF9AE}" pid="3" name="GrammarlyDocumentId">
    <vt:lpwstr>5b9c33c6cad5efcee5685a287fae987f9f98ce2c451abf5c86a803f4d0bc1725</vt:lpwstr>
  </property>
</Properties>
</file>