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BC706" w14:textId="77777777" w:rsidR="005335FD" w:rsidRDefault="004521D6">
      <w:pPr>
        <w:pStyle w:val="BodyText"/>
        <w:ind w:left="4155"/>
        <w:rPr>
          <w:rFonts w:ascii="Times New Roman"/>
          <w:sz w:val="20"/>
        </w:rPr>
      </w:pPr>
      <w:r>
        <w:rPr>
          <w:rFonts w:ascii="Times New Roman"/>
          <w:noProof/>
          <w:sz w:val="20"/>
        </w:rPr>
        <w:drawing>
          <wp:inline distT="0" distB="0" distL="0" distR="0" wp14:anchorId="4BCDFA46" wp14:editId="38071D22">
            <wp:extent cx="1754853" cy="1143000"/>
            <wp:effectExtent l="0" t="0" r="0" b="0"/>
            <wp:docPr id="1" name="image1.jpeg" descr="https://www.agacgfm.org/AGA/MyAGA/chapters/chapter%20logos/TALLAHASSEE_chapterlogo.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4853" cy="1143000"/>
                    </a:xfrm>
                    <a:prstGeom prst="rect">
                      <a:avLst/>
                    </a:prstGeom>
                  </pic:spPr>
                </pic:pic>
              </a:graphicData>
            </a:graphic>
          </wp:inline>
        </w:drawing>
      </w:r>
    </w:p>
    <w:p w14:paraId="2BCF13A3" w14:textId="77777777" w:rsidR="005335FD" w:rsidRDefault="005335FD">
      <w:pPr>
        <w:pStyle w:val="BodyText"/>
        <w:spacing w:before="5"/>
        <w:rPr>
          <w:rFonts w:ascii="Times New Roman"/>
          <w:sz w:val="13"/>
        </w:rPr>
      </w:pPr>
    </w:p>
    <w:p w14:paraId="4231219E" w14:textId="03917F39" w:rsidR="005335FD" w:rsidRDefault="004521D6">
      <w:pPr>
        <w:pStyle w:val="Heading1"/>
        <w:spacing w:before="94" w:line="391" w:lineRule="auto"/>
        <w:ind w:left="3505" w:right="3519" w:firstLine="373"/>
      </w:pPr>
      <w:r>
        <w:t xml:space="preserve">Tuesday, </w:t>
      </w:r>
      <w:r w:rsidR="00B73155">
        <w:t>September 14</w:t>
      </w:r>
      <w:r>
        <w:t xml:space="preserve"> - 5:30 PM</w:t>
      </w:r>
      <w:r>
        <w:rPr>
          <w:spacing w:val="1"/>
        </w:rPr>
        <w:t xml:space="preserve"> </w:t>
      </w:r>
      <w:r>
        <w:t>Chapter</w:t>
      </w:r>
      <w:r>
        <w:rPr>
          <w:spacing w:val="-5"/>
        </w:rPr>
        <w:t xml:space="preserve"> </w:t>
      </w:r>
      <w:r>
        <w:t>Executive</w:t>
      </w:r>
      <w:r>
        <w:rPr>
          <w:spacing w:val="-2"/>
        </w:rPr>
        <w:t xml:space="preserve"> </w:t>
      </w:r>
      <w:r>
        <w:t>Committee</w:t>
      </w:r>
      <w:r>
        <w:rPr>
          <w:spacing w:val="-7"/>
        </w:rPr>
        <w:t xml:space="preserve"> </w:t>
      </w:r>
      <w:r>
        <w:t>Meeting</w:t>
      </w:r>
    </w:p>
    <w:p w14:paraId="71E37639" w14:textId="77777777" w:rsidR="005335FD" w:rsidRDefault="004521D6">
      <w:pPr>
        <w:pStyle w:val="BodyText"/>
        <w:spacing w:before="2"/>
        <w:ind w:left="3995" w:right="3996"/>
        <w:jc w:val="center"/>
        <w:rPr>
          <w:rFonts w:ascii="Calibri"/>
        </w:rPr>
      </w:pPr>
      <w:r>
        <w:rPr>
          <w:rFonts w:ascii="Calibri"/>
        </w:rPr>
        <w:t>Virtual</w:t>
      </w:r>
      <w:r>
        <w:rPr>
          <w:rFonts w:ascii="Calibri"/>
          <w:spacing w:val="-2"/>
        </w:rPr>
        <w:t xml:space="preserve"> </w:t>
      </w:r>
      <w:r>
        <w:rPr>
          <w:rFonts w:ascii="Calibri"/>
        </w:rPr>
        <w:t>Zoom,</w:t>
      </w:r>
      <w:r>
        <w:rPr>
          <w:rFonts w:ascii="Calibri"/>
          <w:spacing w:val="-2"/>
        </w:rPr>
        <w:t xml:space="preserve"> </w:t>
      </w:r>
      <w:r>
        <w:rPr>
          <w:rFonts w:ascii="Calibri"/>
        </w:rPr>
        <w:t>Tallahassee,</w:t>
      </w:r>
      <w:r>
        <w:rPr>
          <w:rFonts w:ascii="Calibri"/>
          <w:spacing w:val="-2"/>
        </w:rPr>
        <w:t xml:space="preserve"> </w:t>
      </w:r>
      <w:r>
        <w:rPr>
          <w:rFonts w:ascii="Calibri"/>
        </w:rPr>
        <w:t>Florida</w:t>
      </w:r>
    </w:p>
    <w:p w14:paraId="3E3B6204" w14:textId="77777777" w:rsidR="005335FD" w:rsidRDefault="005335FD">
      <w:pPr>
        <w:pStyle w:val="BodyText"/>
        <w:spacing w:before="9"/>
        <w:rPr>
          <w:rFonts w:ascii="Calibri"/>
          <w:sz w:val="20"/>
        </w:rPr>
      </w:pPr>
    </w:p>
    <w:p w14:paraId="072C104B" w14:textId="03EE28DA" w:rsidR="005335FD" w:rsidRDefault="004521D6">
      <w:pPr>
        <w:pStyle w:val="Heading1"/>
        <w:ind w:left="3995" w:right="3992"/>
        <w:jc w:val="center"/>
      </w:pPr>
      <w:r>
        <w:t>MINUTES</w:t>
      </w:r>
    </w:p>
    <w:p w14:paraId="62A1F428" w14:textId="77777777" w:rsidR="000E6CFE" w:rsidRDefault="000E6CFE">
      <w:pPr>
        <w:pStyle w:val="Heading1"/>
        <w:ind w:left="3995" w:right="3992"/>
        <w:jc w:val="center"/>
      </w:pPr>
    </w:p>
    <w:p w14:paraId="1A30E764" w14:textId="2B8DFC0E" w:rsidR="005335FD" w:rsidRDefault="004521D6" w:rsidP="000E6CFE">
      <w:pPr>
        <w:pStyle w:val="BodyText"/>
      </w:pPr>
      <w:r>
        <w:rPr>
          <w:b/>
        </w:rPr>
        <w:t>Call</w:t>
      </w:r>
      <w:r>
        <w:rPr>
          <w:b/>
          <w:spacing w:val="10"/>
        </w:rPr>
        <w:t xml:space="preserve"> </w:t>
      </w:r>
      <w:r>
        <w:rPr>
          <w:b/>
        </w:rPr>
        <w:t>to</w:t>
      </w:r>
      <w:r>
        <w:rPr>
          <w:b/>
          <w:spacing w:val="8"/>
        </w:rPr>
        <w:t xml:space="preserve"> </w:t>
      </w:r>
      <w:r>
        <w:rPr>
          <w:b/>
        </w:rPr>
        <w:t>Order</w:t>
      </w:r>
      <w:r>
        <w:rPr>
          <w:b/>
          <w:spacing w:val="9"/>
        </w:rPr>
        <w:t xml:space="preserve"> </w:t>
      </w:r>
      <w:r>
        <w:t>–</w:t>
      </w:r>
      <w:r>
        <w:rPr>
          <w:spacing w:val="10"/>
        </w:rPr>
        <w:t xml:space="preserve"> </w:t>
      </w:r>
      <w:r>
        <w:t>President</w:t>
      </w:r>
      <w:r>
        <w:rPr>
          <w:spacing w:val="11"/>
        </w:rPr>
        <w:t xml:space="preserve"> </w:t>
      </w:r>
      <w:r>
        <w:t>Patricia</w:t>
      </w:r>
      <w:r>
        <w:rPr>
          <w:spacing w:val="10"/>
        </w:rPr>
        <w:t xml:space="preserve"> </w:t>
      </w:r>
      <w:r>
        <w:t>Manning</w:t>
      </w:r>
      <w:r>
        <w:rPr>
          <w:spacing w:val="11"/>
        </w:rPr>
        <w:t xml:space="preserve"> </w:t>
      </w:r>
      <w:r>
        <w:t>called</w:t>
      </w:r>
      <w:r>
        <w:rPr>
          <w:spacing w:val="11"/>
        </w:rPr>
        <w:t xml:space="preserve"> </w:t>
      </w:r>
      <w:r>
        <w:t>the</w:t>
      </w:r>
      <w:r>
        <w:rPr>
          <w:spacing w:val="10"/>
        </w:rPr>
        <w:t xml:space="preserve"> </w:t>
      </w:r>
      <w:r>
        <w:t>meeting</w:t>
      </w:r>
      <w:r>
        <w:rPr>
          <w:spacing w:val="6"/>
        </w:rPr>
        <w:t xml:space="preserve"> </w:t>
      </w:r>
      <w:r>
        <w:t>to</w:t>
      </w:r>
      <w:r>
        <w:rPr>
          <w:spacing w:val="10"/>
        </w:rPr>
        <w:t xml:space="preserve"> </w:t>
      </w:r>
      <w:r>
        <w:t>order</w:t>
      </w:r>
      <w:r>
        <w:rPr>
          <w:spacing w:val="7"/>
        </w:rPr>
        <w:t xml:space="preserve"> </w:t>
      </w:r>
      <w:r>
        <w:t>at</w:t>
      </w:r>
      <w:r>
        <w:rPr>
          <w:spacing w:val="11"/>
        </w:rPr>
        <w:t xml:space="preserve"> </w:t>
      </w:r>
      <w:r>
        <w:t>5:</w:t>
      </w:r>
      <w:r w:rsidR="00E35208">
        <w:t>3</w:t>
      </w:r>
      <w:r>
        <w:t>2</w:t>
      </w:r>
      <w:r>
        <w:rPr>
          <w:spacing w:val="6"/>
        </w:rPr>
        <w:t xml:space="preserve"> </w:t>
      </w:r>
      <w:r>
        <w:t>pm.</w:t>
      </w:r>
      <w:r>
        <w:rPr>
          <w:spacing w:val="10"/>
        </w:rPr>
        <w:t xml:space="preserve"> </w:t>
      </w:r>
      <w:r>
        <w:t>The</w:t>
      </w:r>
      <w:r>
        <w:rPr>
          <w:spacing w:val="5"/>
        </w:rPr>
        <w:t xml:space="preserve"> </w:t>
      </w:r>
      <w:r>
        <w:t>following</w:t>
      </w:r>
      <w:r>
        <w:rPr>
          <w:spacing w:val="7"/>
        </w:rPr>
        <w:t xml:space="preserve"> </w:t>
      </w:r>
      <w:r>
        <w:t>officers</w:t>
      </w:r>
      <w:r>
        <w:rPr>
          <w:spacing w:val="4"/>
        </w:rPr>
        <w:t xml:space="preserve"> </w:t>
      </w:r>
      <w:r>
        <w:t>and</w:t>
      </w:r>
      <w:r>
        <w:rPr>
          <w:spacing w:val="-58"/>
        </w:rPr>
        <w:t xml:space="preserve"> </w:t>
      </w:r>
      <w:r>
        <w:t>directors</w:t>
      </w:r>
      <w:r>
        <w:rPr>
          <w:spacing w:val="-5"/>
        </w:rPr>
        <w:t xml:space="preserve"> </w:t>
      </w:r>
      <w:r>
        <w:t>were</w:t>
      </w:r>
      <w:r>
        <w:rPr>
          <w:spacing w:val="3"/>
        </w:rPr>
        <w:t xml:space="preserve"> </w:t>
      </w:r>
      <w:r>
        <w:t>in</w:t>
      </w:r>
      <w:r>
        <w:rPr>
          <w:spacing w:val="-2"/>
        </w:rPr>
        <w:t xml:space="preserve"> </w:t>
      </w:r>
      <w:r>
        <w:t>Virtual “Zoom”</w:t>
      </w:r>
      <w:r>
        <w:rPr>
          <w:spacing w:val="-6"/>
        </w:rPr>
        <w:t xml:space="preserve"> </w:t>
      </w:r>
      <w:r>
        <w:t>attendance:</w:t>
      </w:r>
    </w:p>
    <w:p w14:paraId="61299E2D" w14:textId="00ECDE94" w:rsidR="005335FD" w:rsidRDefault="005335FD">
      <w:pPr>
        <w:pStyle w:val="BodyText"/>
        <w:spacing w:before="11"/>
        <w:rPr>
          <w:sz w:val="21"/>
        </w:rPr>
      </w:pPr>
    </w:p>
    <w:p w14:paraId="1A238D2A" w14:textId="60EB3CFA" w:rsidR="000E6CFE" w:rsidRDefault="000E6CFE">
      <w:pPr>
        <w:pStyle w:val="BodyText"/>
        <w:spacing w:before="11"/>
        <w:rPr>
          <w:sz w:val="21"/>
        </w:rPr>
      </w:pPr>
    </w:p>
    <w:p w14:paraId="72C0F9B2" w14:textId="77777777" w:rsidR="000E6CFE" w:rsidRPr="000E6CFE" w:rsidRDefault="000E6CFE">
      <w:pPr>
        <w:pStyle w:val="BodyText"/>
        <w:spacing w:before="11"/>
      </w:pPr>
      <w:r w:rsidRPr="000E6CFE">
        <w:rPr>
          <w:u w:val="single"/>
        </w:rPr>
        <w:t>Chapter Officers</w:t>
      </w:r>
      <w:r w:rsidRPr="000E6CFE">
        <w:t>:</w:t>
      </w:r>
    </w:p>
    <w:p w14:paraId="5E70846C" w14:textId="77777777" w:rsidR="000E6CFE" w:rsidRPr="000E6CFE" w:rsidRDefault="000E6CFE">
      <w:pPr>
        <w:pStyle w:val="BodyText"/>
        <w:spacing w:before="11"/>
      </w:pPr>
      <w:r w:rsidRPr="000E6CFE">
        <w:t>Patricia Manning, President</w:t>
      </w:r>
    </w:p>
    <w:p w14:paraId="0947C5C6" w14:textId="77777777" w:rsidR="000E6CFE" w:rsidRPr="000E6CFE" w:rsidRDefault="000E6CFE">
      <w:pPr>
        <w:pStyle w:val="BodyText"/>
        <w:spacing w:before="11"/>
      </w:pPr>
      <w:r w:rsidRPr="000E6CFE">
        <w:t>Pete Walker, Treasurer-Elect</w:t>
      </w:r>
      <w:r w:rsidRPr="000E6CFE">
        <w:tab/>
      </w:r>
    </w:p>
    <w:p w14:paraId="0EDDB5D5" w14:textId="77777777" w:rsidR="000E6CFE" w:rsidRPr="000E6CFE" w:rsidRDefault="000E6CFE">
      <w:pPr>
        <w:pStyle w:val="BodyText"/>
        <w:spacing w:before="11"/>
      </w:pPr>
      <w:r w:rsidRPr="000E6CFE">
        <w:t>Pamela Ray, Secretary</w:t>
      </w:r>
    </w:p>
    <w:p w14:paraId="02AD2227" w14:textId="77777777" w:rsidR="000E6CFE" w:rsidRPr="000E6CFE" w:rsidRDefault="000E6CFE">
      <w:pPr>
        <w:pStyle w:val="BodyText"/>
        <w:spacing w:before="11"/>
      </w:pPr>
      <w:r w:rsidRPr="000E6CFE">
        <w:tab/>
      </w:r>
      <w:r w:rsidRPr="000E6CFE">
        <w:tab/>
      </w:r>
      <w:r w:rsidRPr="000E6CFE">
        <w:tab/>
      </w:r>
    </w:p>
    <w:p w14:paraId="7595F001" w14:textId="15021FDF" w:rsidR="000E6CFE" w:rsidRPr="000E6CFE" w:rsidRDefault="000E6CFE">
      <w:pPr>
        <w:pStyle w:val="BodyText"/>
        <w:spacing w:before="11"/>
      </w:pPr>
      <w:r w:rsidRPr="000E6CFE">
        <w:rPr>
          <w:u w:val="single"/>
        </w:rPr>
        <w:t>Board Members</w:t>
      </w:r>
      <w:r w:rsidRPr="000E6CFE">
        <w:t>:</w:t>
      </w:r>
    </w:p>
    <w:p w14:paraId="56F4B5B3" w14:textId="7A208EE0" w:rsidR="000E6CFE" w:rsidRPr="000E6CFE" w:rsidRDefault="000E6CFE">
      <w:pPr>
        <w:pStyle w:val="BodyText"/>
        <w:spacing w:before="11"/>
      </w:pPr>
      <w:r w:rsidRPr="000E6CFE">
        <w:t>Alexandra Weimorts</w:t>
      </w:r>
    </w:p>
    <w:p w14:paraId="4E161A3D" w14:textId="4D29E730" w:rsidR="000E6CFE" w:rsidRPr="000E6CFE" w:rsidRDefault="000E6CFE">
      <w:pPr>
        <w:pStyle w:val="BodyText"/>
        <w:spacing w:before="11"/>
      </w:pPr>
      <w:r w:rsidRPr="000E6CFE">
        <w:t>Angie Robertson</w:t>
      </w:r>
    </w:p>
    <w:p w14:paraId="5B970CAE" w14:textId="4E5D2BD4" w:rsidR="000E6CFE" w:rsidRPr="000E6CFE" w:rsidRDefault="000E6CFE">
      <w:pPr>
        <w:pStyle w:val="BodyText"/>
        <w:spacing w:before="11"/>
      </w:pPr>
      <w:r w:rsidRPr="000E6CFE">
        <w:t>Sue Graham</w:t>
      </w:r>
    </w:p>
    <w:p w14:paraId="67674652" w14:textId="47D69F5F" w:rsidR="000E6CFE" w:rsidRPr="000E6CFE" w:rsidRDefault="000E6CFE">
      <w:pPr>
        <w:pStyle w:val="BodyText"/>
        <w:spacing w:before="11"/>
      </w:pPr>
      <w:r w:rsidRPr="000E6CFE">
        <w:t>Patrick Cowen</w:t>
      </w:r>
    </w:p>
    <w:p w14:paraId="0FACDADA" w14:textId="5AF72DB4" w:rsidR="000E6CFE" w:rsidRDefault="000E6CFE">
      <w:pPr>
        <w:pStyle w:val="BodyText"/>
        <w:spacing w:before="11"/>
      </w:pPr>
      <w:r w:rsidRPr="000E6CFE">
        <w:t>Wicliff Fleurizard</w:t>
      </w:r>
    </w:p>
    <w:p w14:paraId="0964DC14" w14:textId="77777777" w:rsidR="00D260E4" w:rsidRPr="000E6CFE" w:rsidRDefault="00D260E4" w:rsidP="00D260E4">
      <w:pPr>
        <w:pStyle w:val="BodyText"/>
        <w:spacing w:before="11"/>
      </w:pPr>
      <w:r w:rsidRPr="000E6CFE">
        <w:t>Melinda Miquel</w:t>
      </w:r>
    </w:p>
    <w:p w14:paraId="3D6A41C4" w14:textId="77777777" w:rsidR="00D260E4" w:rsidRPr="000E6CFE" w:rsidRDefault="00D260E4" w:rsidP="00D260E4">
      <w:pPr>
        <w:pStyle w:val="BodyText"/>
        <w:spacing w:before="11"/>
      </w:pPr>
      <w:r w:rsidRPr="000E6CFE">
        <w:t>Angela Rowe</w:t>
      </w:r>
    </w:p>
    <w:p w14:paraId="68422A49" w14:textId="77777777" w:rsidR="00D260E4" w:rsidRPr="000E6CFE" w:rsidRDefault="00D260E4" w:rsidP="00D260E4">
      <w:pPr>
        <w:pStyle w:val="BodyText"/>
        <w:spacing w:before="11"/>
      </w:pPr>
      <w:r w:rsidRPr="000E6CFE">
        <w:t>Brittnee Clark</w:t>
      </w:r>
    </w:p>
    <w:p w14:paraId="08C393AA" w14:textId="52048326" w:rsidR="00D260E4" w:rsidRPr="000E6CFE" w:rsidRDefault="00D260E4" w:rsidP="00D260E4">
      <w:pPr>
        <w:pStyle w:val="BodyText"/>
        <w:spacing w:before="11"/>
      </w:pPr>
      <w:r w:rsidRPr="000E6CFE">
        <w:t>Antonio Murphy</w:t>
      </w:r>
    </w:p>
    <w:p w14:paraId="790AD502" w14:textId="2F9AB37A" w:rsidR="000E6CFE" w:rsidRPr="000E6CFE" w:rsidRDefault="000E6CFE">
      <w:pPr>
        <w:pStyle w:val="BodyText"/>
        <w:spacing w:before="11"/>
      </w:pPr>
    </w:p>
    <w:p w14:paraId="5CE40BA3" w14:textId="7DEAFF07" w:rsidR="000E6CFE" w:rsidRPr="000E6CFE" w:rsidRDefault="000E6CFE">
      <w:pPr>
        <w:pStyle w:val="BodyText"/>
        <w:spacing w:before="11"/>
      </w:pPr>
      <w:r w:rsidRPr="000E6CFE">
        <w:rPr>
          <w:u w:val="single"/>
        </w:rPr>
        <w:t>Officers and Directors not present</w:t>
      </w:r>
      <w:r w:rsidRPr="000E6CFE">
        <w:t>:</w:t>
      </w:r>
    </w:p>
    <w:p w14:paraId="28961E58" w14:textId="2AEAECEA" w:rsidR="000E6CFE" w:rsidRDefault="000E6CFE">
      <w:pPr>
        <w:pStyle w:val="BodyText"/>
        <w:spacing w:before="11"/>
      </w:pPr>
      <w:r w:rsidRPr="000E6CFE">
        <w:t>Lisa Wiggins</w:t>
      </w:r>
    </w:p>
    <w:p w14:paraId="4BF5A78D" w14:textId="1B671EE4" w:rsidR="00D260E4" w:rsidRDefault="00D260E4" w:rsidP="00D260E4">
      <w:pPr>
        <w:pStyle w:val="BodyText"/>
        <w:spacing w:before="11"/>
      </w:pPr>
      <w:r w:rsidRPr="000E6CFE">
        <w:t>Tracie Hodge, President-Elect</w:t>
      </w:r>
    </w:p>
    <w:p w14:paraId="7A1DF440" w14:textId="77777777" w:rsidR="00D260E4" w:rsidRPr="000E6CFE" w:rsidRDefault="00D260E4" w:rsidP="00D260E4">
      <w:pPr>
        <w:pStyle w:val="BodyText"/>
        <w:spacing w:before="11"/>
      </w:pPr>
      <w:r w:rsidRPr="000E6CFE">
        <w:t>Justin Evans</w:t>
      </w:r>
    </w:p>
    <w:p w14:paraId="118F928B" w14:textId="77777777" w:rsidR="00D260E4" w:rsidRPr="000E6CFE" w:rsidRDefault="00D260E4">
      <w:pPr>
        <w:pStyle w:val="BodyText"/>
        <w:spacing w:before="11"/>
      </w:pPr>
    </w:p>
    <w:p w14:paraId="3BCA26B0" w14:textId="553AFD83" w:rsidR="000E6CFE" w:rsidRDefault="000E6CFE">
      <w:pPr>
        <w:pStyle w:val="BodyText"/>
        <w:spacing w:before="11"/>
        <w:rPr>
          <w:sz w:val="21"/>
        </w:rPr>
      </w:pPr>
    </w:p>
    <w:p w14:paraId="29F054B3" w14:textId="77777777" w:rsidR="000E6CFE" w:rsidRDefault="000E6CFE">
      <w:pPr>
        <w:pStyle w:val="BodyText"/>
        <w:spacing w:before="11"/>
        <w:rPr>
          <w:sz w:val="21"/>
        </w:rPr>
      </w:pPr>
    </w:p>
    <w:p w14:paraId="6A5D4319" w14:textId="643B2DE3" w:rsidR="005335FD" w:rsidRDefault="004521D6" w:rsidP="000E6CFE">
      <w:pPr>
        <w:pStyle w:val="BodyText"/>
      </w:pPr>
      <w:r>
        <w:rPr>
          <w:b/>
        </w:rPr>
        <w:t>Meeting</w:t>
      </w:r>
      <w:r>
        <w:rPr>
          <w:b/>
          <w:spacing w:val="-6"/>
        </w:rPr>
        <w:t xml:space="preserve"> </w:t>
      </w:r>
      <w:r>
        <w:rPr>
          <w:b/>
        </w:rPr>
        <w:t>Called</w:t>
      </w:r>
      <w:r>
        <w:rPr>
          <w:b/>
          <w:spacing w:val="-6"/>
        </w:rPr>
        <w:t xml:space="preserve"> </w:t>
      </w:r>
      <w:r>
        <w:rPr>
          <w:b/>
        </w:rPr>
        <w:t>to</w:t>
      </w:r>
      <w:r>
        <w:rPr>
          <w:b/>
          <w:spacing w:val="-10"/>
        </w:rPr>
        <w:t xml:space="preserve"> </w:t>
      </w:r>
      <w:r>
        <w:rPr>
          <w:b/>
        </w:rPr>
        <w:t>Order</w:t>
      </w:r>
      <w:r>
        <w:rPr>
          <w:b/>
          <w:spacing w:val="-10"/>
        </w:rPr>
        <w:t xml:space="preserve"> </w:t>
      </w:r>
      <w:r>
        <w:t>–</w:t>
      </w:r>
      <w:r>
        <w:rPr>
          <w:spacing w:val="-4"/>
        </w:rPr>
        <w:t xml:space="preserve"> </w:t>
      </w:r>
      <w:r>
        <w:t>President</w:t>
      </w:r>
      <w:r>
        <w:rPr>
          <w:spacing w:val="-10"/>
        </w:rPr>
        <w:t xml:space="preserve"> </w:t>
      </w:r>
      <w:r>
        <w:t>Patricia</w:t>
      </w:r>
      <w:r>
        <w:rPr>
          <w:spacing w:val="-3"/>
        </w:rPr>
        <w:t xml:space="preserve"> </w:t>
      </w:r>
      <w:r>
        <w:t>Manning</w:t>
      </w:r>
      <w:r>
        <w:rPr>
          <w:spacing w:val="-4"/>
        </w:rPr>
        <w:t xml:space="preserve"> </w:t>
      </w:r>
      <w:r>
        <w:t>welcomed</w:t>
      </w:r>
      <w:r>
        <w:rPr>
          <w:spacing w:val="-3"/>
        </w:rPr>
        <w:t xml:space="preserve"> </w:t>
      </w:r>
      <w:r>
        <w:t>the</w:t>
      </w:r>
      <w:r>
        <w:rPr>
          <w:spacing w:val="-4"/>
        </w:rPr>
        <w:t xml:space="preserve"> </w:t>
      </w:r>
      <w:r>
        <w:t>officers</w:t>
      </w:r>
      <w:r>
        <w:rPr>
          <w:spacing w:val="-10"/>
        </w:rPr>
        <w:t xml:space="preserve"> </w:t>
      </w:r>
      <w:r>
        <w:t>and</w:t>
      </w:r>
      <w:r>
        <w:rPr>
          <w:spacing w:val="-4"/>
        </w:rPr>
        <w:t xml:space="preserve"> </w:t>
      </w:r>
      <w:r>
        <w:t>directors</w:t>
      </w:r>
      <w:r>
        <w:rPr>
          <w:spacing w:val="-6"/>
        </w:rPr>
        <w:t xml:space="preserve"> </w:t>
      </w:r>
      <w:r>
        <w:t>to</w:t>
      </w:r>
      <w:r>
        <w:rPr>
          <w:spacing w:val="-3"/>
        </w:rPr>
        <w:t xml:space="preserve"> </w:t>
      </w:r>
      <w:r>
        <w:t>the</w:t>
      </w:r>
      <w:r>
        <w:rPr>
          <w:spacing w:val="-9"/>
        </w:rPr>
        <w:t xml:space="preserve"> </w:t>
      </w:r>
      <w:r>
        <w:t>meeting.</w:t>
      </w:r>
    </w:p>
    <w:p w14:paraId="16E40401" w14:textId="77777777" w:rsidR="005335FD" w:rsidRDefault="005335FD">
      <w:pPr>
        <w:pStyle w:val="BodyText"/>
        <w:spacing w:before="11"/>
        <w:rPr>
          <w:sz w:val="21"/>
        </w:rPr>
      </w:pPr>
    </w:p>
    <w:p w14:paraId="447A5FBF" w14:textId="426525B7" w:rsidR="005335FD" w:rsidRDefault="004521D6" w:rsidP="000E6CFE">
      <w:r>
        <w:rPr>
          <w:b/>
        </w:rPr>
        <w:t>Meeting</w:t>
      </w:r>
      <w:r>
        <w:rPr>
          <w:b/>
          <w:spacing w:val="-2"/>
        </w:rPr>
        <w:t xml:space="preserve"> </w:t>
      </w:r>
      <w:r>
        <w:rPr>
          <w:b/>
        </w:rPr>
        <w:t>Quorum</w:t>
      </w:r>
      <w:r>
        <w:rPr>
          <w:b/>
          <w:spacing w:val="-7"/>
        </w:rPr>
        <w:t xml:space="preserve"> </w:t>
      </w:r>
      <w:r>
        <w:t xml:space="preserve">– </w:t>
      </w:r>
      <w:r w:rsidR="001503D9">
        <w:t>Pam Ray</w:t>
      </w:r>
      <w:r>
        <w:rPr>
          <w:spacing w:val="-7"/>
        </w:rPr>
        <w:t xml:space="preserve"> </w:t>
      </w:r>
      <w:r>
        <w:t>indicated</w:t>
      </w:r>
      <w:r>
        <w:rPr>
          <w:spacing w:val="1"/>
        </w:rPr>
        <w:t xml:space="preserve"> </w:t>
      </w:r>
      <w:r>
        <w:t>a</w:t>
      </w:r>
      <w:r>
        <w:rPr>
          <w:spacing w:val="-5"/>
        </w:rPr>
        <w:t xml:space="preserve"> </w:t>
      </w:r>
      <w:r>
        <w:t>quorum</w:t>
      </w:r>
      <w:r>
        <w:rPr>
          <w:spacing w:val="1"/>
        </w:rPr>
        <w:t xml:space="preserve"> </w:t>
      </w:r>
      <w:r>
        <w:t>was</w:t>
      </w:r>
      <w:r>
        <w:rPr>
          <w:spacing w:val="-7"/>
        </w:rPr>
        <w:t xml:space="preserve"> </w:t>
      </w:r>
      <w:r>
        <w:t>present.</w:t>
      </w:r>
    </w:p>
    <w:p w14:paraId="25B803DF" w14:textId="77777777" w:rsidR="005335FD" w:rsidRDefault="005335FD">
      <w:pPr>
        <w:pStyle w:val="BodyText"/>
        <w:spacing w:before="9"/>
        <w:rPr>
          <w:sz w:val="21"/>
        </w:rPr>
      </w:pPr>
    </w:p>
    <w:p w14:paraId="1F79418E" w14:textId="2B773EFA" w:rsidR="005335FD" w:rsidRDefault="004521D6" w:rsidP="000E6CFE">
      <w:pPr>
        <w:pStyle w:val="BodyText"/>
        <w:spacing w:before="1"/>
        <w:ind w:right="179"/>
      </w:pPr>
      <w:r>
        <w:rPr>
          <w:b/>
        </w:rPr>
        <w:t xml:space="preserve">Prior Meeting Minutes </w:t>
      </w:r>
      <w:r>
        <w:t>– Pat</w:t>
      </w:r>
      <w:r w:rsidR="00B6121C">
        <w:t xml:space="preserve">ricia </w:t>
      </w:r>
      <w:r>
        <w:t xml:space="preserve">asked if members had a chance to review the </w:t>
      </w:r>
      <w:r w:rsidR="00B471E0">
        <w:t>August</w:t>
      </w:r>
      <w:r w:rsidR="00D260E4">
        <w:t xml:space="preserve"> </w:t>
      </w:r>
      <w:r>
        <w:t>meeting minutes, and</w:t>
      </w:r>
      <w:r>
        <w:rPr>
          <w:spacing w:val="1"/>
        </w:rPr>
        <w:t xml:space="preserve"> </w:t>
      </w:r>
      <w:r>
        <w:t>members</w:t>
      </w:r>
      <w:r>
        <w:rPr>
          <w:spacing w:val="-2"/>
        </w:rPr>
        <w:t xml:space="preserve"> </w:t>
      </w:r>
      <w:r>
        <w:t>indicated</w:t>
      </w:r>
      <w:r>
        <w:rPr>
          <w:spacing w:val="1"/>
        </w:rPr>
        <w:t xml:space="preserve"> </w:t>
      </w:r>
      <w:r w:rsidR="00B6121C">
        <w:rPr>
          <w:spacing w:val="1"/>
        </w:rPr>
        <w:t xml:space="preserve">that </w:t>
      </w:r>
      <w:r>
        <w:t>they</w:t>
      </w:r>
      <w:r>
        <w:rPr>
          <w:spacing w:val="-6"/>
        </w:rPr>
        <w:t xml:space="preserve"> </w:t>
      </w:r>
      <w:r w:rsidR="009F1E95">
        <w:rPr>
          <w:spacing w:val="-6"/>
        </w:rPr>
        <w:t xml:space="preserve">had been </w:t>
      </w:r>
      <w:r>
        <w:t>reviewed</w:t>
      </w:r>
      <w:r w:rsidR="009F1E95">
        <w:rPr>
          <w:spacing w:val="-4"/>
        </w:rPr>
        <w:t xml:space="preserve">.  </w:t>
      </w:r>
      <w:r>
        <w:t>No</w:t>
      </w:r>
      <w:r>
        <w:rPr>
          <w:spacing w:val="1"/>
        </w:rPr>
        <w:t xml:space="preserve"> </w:t>
      </w:r>
      <w:r>
        <w:t>corrections</w:t>
      </w:r>
      <w:r>
        <w:rPr>
          <w:spacing w:val="-6"/>
        </w:rPr>
        <w:t xml:space="preserve"> </w:t>
      </w:r>
      <w:r>
        <w:t>were</w:t>
      </w:r>
      <w:r>
        <w:rPr>
          <w:spacing w:val="-4"/>
        </w:rPr>
        <w:t xml:space="preserve"> </w:t>
      </w:r>
      <w:r>
        <w:t>noted</w:t>
      </w:r>
      <w:r w:rsidR="001503D9">
        <w:t xml:space="preserve">.  </w:t>
      </w:r>
      <w:r>
        <w:t>Alexandra Weimorts</w:t>
      </w:r>
      <w:r>
        <w:rPr>
          <w:spacing w:val="-5"/>
        </w:rPr>
        <w:t xml:space="preserve"> </w:t>
      </w:r>
      <w:r>
        <w:t>made</w:t>
      </w:r>
      <w:r>
        <w:rPr>
          <w:spacing w:val="-4"/>
        </w:rPr>
        <w:t xml:space="preserve"> </w:t>
      </w:r>
      <w:r>
        <w:t>a</w:t>
      </w:r>
      <w:r>
        <w:rPr>
          <w:spacing w:val="-4"/>
        </w:rPr>
        <w:t xml:space="preserve"> </w:t>
      </w:r>
      <w:r w:rsidR="00125D9F">
        <w:rPr>
          <w:spacing w:val="-4"/>
        </w:rPr>
        <w:t>m</w:t>
      </w:r>
      <w:r w:rsidR="00125D9F">
        <w:t>otion to ap</w:t>
      </w:r>
      <w:r>
        <w:t>prove the minutes as presented</w:t>
      </w:r>
      <w:r w:rsidR="001503D9">
        <w:t xml:space="preserve">, </w:t>
      </w:r>
      <w:r w:rsidR="00AA7270">
        <w:t>Angie Robertson</w:t>
      </w:r>
      <w:r>
        <w:t xml:space="preserve"> seconded the motion and the minutes were approved</w:t>
      </w:r>
      <w:r>
        <w:rPr>
          <w:spacing w:val="1"/>
        </w:rPr>
        <w:t xml:space="preserve"> </w:t>
      </w:r>
      <w:r>
        <w:t>unanimously.</w:t>
      </w:r>
    </w:p>
    <w:p w14:paraId="09D49944" w14:textId="77777777" w:rsidR="005335FD" w:rsidRDefault="005335FD">
      <w:pPr>
        <w:sectPr w:rsidR="005335FD">
          <w:type w:val="continuous"/>
          <w:pgSz w:w="12240" w:h="15840"/>
          <w:pgMar w:top="1460" w:right="600" w:bottom="280" w:left="600" w:header="720" w:footer="720" w:gutter="0"/>
          <w:cols w:space="720"/>
        </w:sectPr>
      </w:pPr>
    </w:p>
    <w:p w14:paraId="3C086D6A" w14:textId="77777777" w:rsidR="005335FD" w:rsidRDefault="005335FD">
      <w:pPr>
        <w:pStyle w:val="BodyText"/>
        <w:spacing w:before="5"/>
        <w:rPr>
          <w:sz w:val="21"/>
        </w:rPr>
      </w:pPr>
    </w:p>
    <w:p w14:paraId="2A5A5FB0" w14:textId="25AAB46A" w:rsidR="005335FD" w:rsidRDefault="004521D6">
      <w:pPr>
        <w:pStyle w:val="Heading1"/>
        <w:spacing w:before="94"/>
      </w:pPr>
      <w:r>
        <w:t>New</w:t>
      </w:r>
      <w:r>
        <w:rPr>
          <w:spacing w:val="1"/>
        </w:rPr>
        <w:t xml:space="preserve"> </w:t>
      </w:r>
      <w:r>
        <w:t>Business:</w:t>
      </w:r>
    </w:p>
    <w:p w14:paraId="7DE8A44C" w14:textId="77777777" w:rsidR="00BE192A" w:rsidRDefault="00BE192A">
      <w:pPr>
        <w:pStyle w:val="Heading1"/>
        <w:spacing w:before="94"/>
        <w:rPr>
          <w:b w:val="0"/>
          <w:bCs w:val="0"/>
          <w:u w:val="single"/>
        </w:rPr>
      </w:pPr>
    </w:p>
    <w:p w14:paraId="16C78F55" w14:textId="6655A004" w:rsidR="00B471E0" w:rsidRDefault="00B471E0">
      <w:pPr>
        <w:pStyle w:val="Heading1"/>
        <w:spacing w:before="94"/>
        <w:rPr>
          <w:b w:val="0"/>
          <w:bCs w:val="0"/>
          <w:u w:val="single"/>
        </w:rPr>
      </w:pPr>
      <w:r w:rsidRPr="00B471E0">
        <w:rPr>
          <w:b w:val="0"/>
          <w:bCs w:val="0"/>
          <w:u w:val="single"/>
        </w:rPr>
        <w:t>A2Z Personify Invoice</w:t>
      </w:r>
    </w:p>
    <w:p w14:paraId="38EA6750" w14:textId="23D51F1E" w:rsidR="00E43556" w:rsidRPr="00E43556" w:rsidRDefault="00E43556">
      <w:pPr>
        <w:pStyle w:val="Heading1"/>
        <w:spacing w:before="94"/>
        <w:rPr>
          <w:b w:val="0"/>
          <w:bCs w:val="0"/>
        </w:rPr>
      </w:pPr>
      <w:r>
        <w:rPr>
          <w:b w:val="0"/>
          <w:bCs w:val="0"/>
        </w:rPr>
        <w:t>Antonio Murphy reported that the A2Z Personify invoice</w:t>
      </w:r>
      <w:r w:rsidR="00D216F3">
        <w:rPr>
          <w:b w:val="0"/>
          <w:bCs w:val="0"/>
        </w:rPr>
        <w:t xml:space="preserve"> payments were mailed </w:t>
      </w:r>
      <w:r w:rsidR="00FE1B86">
        <w:rPr>
          <w:b w:val="0"/>
          <w:bCs w:val="0"/>
        </w:rPr>
        <w:t xml:space="preserve">September </w:t>
      </w:r>
      <w:r w:rsidR="00940E32">
        <w:rPr>
          <w:b w:val="0"/>
          <w:bCs w:val="0"/>
        </w:rPr>
        <w:t>4</w:t>
      </w:r>
      <w:r w:rsidR="00FE1B86">
        <w:rPr>
          <w:b w:val="0"/>
          <w:bCs w:val="0"/>
        </w:rPr>
        <w:t xml:space="preserve">, 2021.  </w:t>
      </w:r>
    </w:p>
    <w:p w14:paraId="547879A7" w14:textId="2CDFE2C5" w:rsidR="00B471E0" w:rsidRDefault="00B471E0">
      <w:pPr>
        <w:pStyle w:val="Heading1"/>
        <w:spacing w:before="94"/>
        <w:rPr>
          <w:b w:val="0"/>
          <w:bCs w:val="0"/>
          <w:u w:val="single"/>
        </w:rPr>
      </w:pPr>
    </w:p>
    <w:p w14:paraId="14065E9D" w14:textId="79407233" w:rsidR="00B471E0" w:rsidRDefault="00B471E0">
      <w:pPr>
        <w:pStyle w:val="BodyText"/>
        <w:ind w:left="120"/>
        <w:rPr>
          <w:u w:val="single"/>
        </w:rPr>
      </w:pPr>
      <w:r>
        <w:rPr>
          <w:u w:val="single"/>
        </w:rPr>
        <w:t>October 6, 2021 AGA Webinar</w:t>
      </w:r>
    </w:p>
    <w:p w14:paraId="53374463" w14:textId="31BFDFC5" w:rsidR="00E43556" w:rsidRDefault="00D216F3">
      <w:pPr>
        <w:pStyle w:val="BodyText"/>
        <w:ind w:left="120"/>
      </w:pPr>
      <w:r>
        <w:t>Patricia reported that th</w:t>
      </w:r>
      <w:r w:rsidR="00E43556">
        <w:t xml:space="preserve">e AGA Tallahassee Chapter has 30 </w:t>
      </w:r>
      <w:r w:rsidR="00FD4917">
        <w:t xml:space="preserve">virtual </w:t>
      </w:r>
      <w:r w:rsidR="00E43556">
        <w:t xml:space="preserve">slots available and </w:t>
      </w:r>
      <w:r>
        <w:t xml:space="preserve">that she will </w:t>
      </w:r>
      <w:r w:rsidR="00E43556">
        <w:t>send out the notice with instructions to register</w:t>
      </w:r>
      <w:r w:rsidR="003A7A07">
        <w:t xml:space="preserve"> the week before</w:t>
      </w:r>
      <w:r>
        <w:t xml:space="preserve"> the webinar</w:t>
      </w:r>
      <w:r w:rsidR="00E43556">
        <w:t>.</w:t>
      </w:r>
      <w:r w:rsidR="00D2384F">
        <w:t xml:space="preserve">  This webinar is on </w:t>
      </w:r>
      <w:r w:rsidR="003A7A07">
        <w:t xml:space="preserve">Internal Controls and Improper Payments.  </w:t>
      </w:r>
      <w:r w:rsidR="00FD4917">
        <w:t>Although this</w:t>
      </w:r>
      <w:r>
        <w:t xml:space="preserve"> webinar</w:t>
      </w:r>
      <w:r w:rsidR="003A7A07">
        <w:t xml:space="preserve"> is </w:t>
      </w:r>
      <w:r>
        <w:t xml:space="preserve">on </w:t>
      </w:r>
      <w:r w:rsidR="003A7A07">
        <w:t>the same day as the CGFM training</w:t>
      </w:r>
      <w:r w:rsidR="00FD4917">
        <w:t xml:space="preserve">, she </w:t>
      </w:r>
      <w:r w:rsidR="003A7A07">
        <w:t>anticipate</w:t>
      </w:r>
      <w:r>
        <w:t>s</w:t>
      </w:r>
      <w:r w:rsidR="003A7A07">
        <w:t xml:space="preserve"> that it will be </w:t>
      </w:r>
      <w:r w:rsidR="00FD4917">
        <w:t>well</w:t>
      </w:r>
      <w:r w:rsidR="003A7A07">
        <w:t xml:space="preserve"> attended.  </w:t>
      </w:r>
    </w:p>
    <w:p w14:paraId="73DF3318" w14:textId="54B82278" w:rsidR="003A7A07" w:rsidRDefault="003A7A07">
      <w:pPr>
        <w:pStyle w:val="BodyText"/>
        <w:ind w:left="120"/>
      </w:pPr>
    </w:p>
    <w:p w14:paraId="370F2E16" w14:textId="22C2A559" w:rsidR="003A7A07" w:rsidRPr="00E43556" w:rsidRDefault="00D216F3">
      <w:pPr>
        <w:pStyle w:val="BodyText"/>
        <w:ind w:left="120"/>
      </w:pPr>
      <w:r>
        <w:t>Future</w:t>
      </w:r>
      <w:r w:rsidR="003A7A07">
        <w:t xml:space="preserve"> webinars are already </w:t>
      </w:r>
      <w:r>
        <w:t xml:space="preserve">posted </w:t>
      </w:r>
      <w:r w:rsidR="003A7A07">
        <w:t>on the AGA Tallahassee website</w:t>
      </w:r>
      <w:r w:rsidR="009568C7">
        <w:t xml:space="preserve"> for planning purposes</w:t>
      </w:r>
      <w:r w:rsidR="003A7A07">
        <w:t xml:space="preserve">. </w:t>
      </w:r>
    </w:p>
    <w:p w14:paraId="1CBA73AE" w14:textId="37F4A597" w:rsidR="00B471E0" w:rsidRDefault="00B471E0">
      <w:pPr>
        <w:pStyle w:val="BodyText"/>
        <w:ind w:left="120"/>
        <w:rPr>
          <w:u w:val="single"/>
        </w:rPr>
      </w:pPr>
    </w:p>
    <w:p w14:paraId="369E522D" w14:textId="375E7599" w:rsidR="009568C7" w:rsidRDefault="00B471E0">
      <w:pPr>
        <w:pStyle w:val="BodyText"/>
        <w:ind w:left="120"/>
        <w:rPr>
          <w:u w:val="single"/>
        </w:rPr>
      </w:pPr>
      <w:r>
        <w:rPr>
          <w:u w:val="single"/>
        </w:rPr>
        <w:t>Star Chapter</w:t>
      </w:r>
    </w:p>
    <w:p w14:paraId="488FFECD" w14:textId="18A66C99" w:rsidR="00FF7722" w:rsidRDefault="009568C7">
      <w:pPr>
        <w:pStyle w:val="BodyText"/>
        <w:ind w:left="120"/>
      </w:pPr>
      <w:r>
        <w:t>Katie</w:t>
      </w:r>
      <w:r w:rsidR="00FF7722">
        <w:t xml:space="preserve">, from Star Chapter, </w:t>
      </w:r>
      <w:r>
        <w:t>has contacted Patricia regarding the decision about this new product</w:t>
      </w:r>
      <w:r w:rsidR="00E0632F">
        <w:t xml:space="preserve">.  Patricia </w:t>
      </w:r>
      <w:r>
        <w:t xml:space="preserve">asked if anyone who attended the demonstration could brief the committee.  Pam attended and </w:t>
      </w:r>
      <w:r w:rsidR="00FF7722">
        <w:t>provided these notes:</w:t>
      </w:r>
    </w:p>
    <w:p w14:paraId="38BD82CC" w14:textId="77777777" w:rsidR="00FF7722" w:rsidRDefault="00FF7722">
      <w:pPr>
        <w:pStyle w:val="BodyText"/>
        <w:ind w:left="120"/>
      </w:pPr>
    </w:p>
    <w:p w14:paraId="41CC7AE8" w14:textId="43A0DD95" w:rsidR="00FF7722" w:rsidRDefault="00FF7722" w:rsidP="00FF7722">
      <w:pPr>
        <w:pStyle w:val="BodyText"/>
        <w:numPr>
          <w:ilvl w:val="0"/>
          <w:numId w:val="3"/>
        </w:numPr>
      </w:pPr>
      <w:r>
        <w:t xml:space="preserve">The software has </w:t>
      </w:r>
      <w:r w:rsidR="003C225D">
        <w:t xml:space="preserve">5 </w:t>
      </w:r>
      <w:r w:rsidR="00BF04CC">
        <w:t xml:space="preserve">website </w:t>
      </w:r>
      <w:r w:rsidR="003C225D">
        <w:t>options</w:t>
      </w:r>
      <w:r w:rsidR="00E0632F">
        <w:t>.</w:t>
      </w:r>
    </w:p>
    <w:p w14:paraId="30A337A3" w14:textId="0D617938" w:rsidR="00FF7722" w:rsidRDefault="00BF04CC" w:rsidP="00FF7722">
      <w:pPr>
        <w:pStyle w:val="BodyText"/>
        <w:numPr>
          <w:ilvl w:val="0"/>
          <w:numId w:val="3"/>
        </w:numPr>
      </w:pPr>
      <w:r>
        <w:t>Star</w:t>
      </w:r>
      <w:r w:rsidR="00FF7722">
        <w:t xml:space="preserve"> </w:t>
      </w:r>
      <w:r>
        <w:t>Chapter pay can be added</w:t>
      </w:r>
      <w:r w:rsidR="00FF7722">
        <w:t xml:space="preserve"> which re</w:t>
      </w:r>
      <w:r>
        <w:t>quire</w:t>
      </w:r>
      <w:r w:rsidR="00FF7722">
        <w:t xml:space="preserve">s a </w:t>
      </w:r>
      <w:r>
        <w:t>social security number</w:t>
      </w:r>
      <w:r w:rsidR="00FF7722">
        <w:t>, typically the treasurer</w:t>
      </w:r>
      <w:r w:rsidR="00E0632F">
        <w:t>.</w:t>
      </w:r>
    </w:p>
    <w:p w14:paraId="740EDE24" w14:textId="77777777" w:rsidR="00FF7722" w:rsidRDefault="00FF7722" w:rsidP="00FF7722">
      <w:pPr>
        <w:pStyle w:val="BodyText"/>
        <w:numPr>
          <w:ilvl w:val="0"/>
          <w:numId w:val="3"/>
        </w:numPr>
      </w:pPr>
      <w:r>
        <w:t xml:space="preserve">Has </w:t>
      </w:r>
      <w:r w:rsidR="00BF04CC">
        <w:t>email tool templates that can be set up with frequencies.</w:t>
      </w:r>
    </w:p>
    <w:p w14:paraId="79BB958C" w14:textId="77777777" w:rsidR="00FF7722" w:rsidRDefault="00FF7722" w:rsidP="00FF7722">
      <w:pPr>
        <w:pStyle w:val="BodyText"/>
        <w:numPr>
          <w:ilvl w:val="0"/>
          <w:numId w:val="3"/>
        </w:numPr>
      </w:pPr>
      <w:r>
        <w:t>E</w:t>
      </w:r>
      <w:r w:rsidR="00BF04CC">
        <w:t xml:space="preserve">xpiring memberships can be added. </w:t>
      </w:r>
    </w:p>
    <w:p w14:paraId="030F72C1" w14:textId="77777777" w:rsidR="00FF7722" w:rsidRDefault="00FF7722" w:rsidP="00FF7722">
      <w:pPr>
        <w:pStyle w:val="BodyText"/>
        <w:numPr>
          <w:ilvl w:val="0"/>
          <w:numId w:val="3"/>
        </w:numPr>
      </w:pPr>
      <w:r>
        <w:t xml:space="preserve">Has </w:t>
      </w:r>
      <w:r w:rsidR="00BF04CC">
        <w:t xml:space="preserve">a survey tool for meetings. </w:t>
      </w:r>
    </w:p>
    <w:p w14:paraId="4C7EC85E" w14:textId="64E6866D" w:rsidR="00FF7722" w:rsidRDefault="00FF7722" w:rsidP="00FF7722">
      <w:pPr>
        <w:pStyle w:val="BodyText"/>
        <w:numPr>
          <w:ilvl w:val="0"/>
          <w:numId w:val="3"/>
        </w:numPr>
      </w:pPr>
      <w:r>
        <w:t>P</w:t>
      </w:r>
      <w:r w:rsidR="00BF04CC">
        <w:t>ricing depends on the anticipated growth level</w:t>
      </w:r>
      <w:r w:rsidR="00E0632F">
        <w:t xml:space="preserve"> with a </w:t>
      </w:r>
      <w:r w:rsidR="00BF04CC">
        <w:t>$1,079 set up fee and then the annual/monthly subscription based on membership.</w:t>
      </w:r>
    </w:p>
    <w:p w14:paraId="2A9EDE32" w14:textId="77777777" w:rsidR="00FF7722" w:rsidRDefault="00FF7722" w:rsidP="00FF7722">
      <w:pPr>
        <w:pStyle w:val="BodyText"/>
        <w:numPr>
          <w:ilvl w:val="0"/>
          <w:numId w:val="3"/>
        </w:numPr>
      </w:pPr>
      <w:r>
        <w:t xml:space="preserve">The website links to the software. </w:t>
      </w:r>
    </w:p>
    <w:p w14:paraId="0AD1DF7E" w14:textId="10F237F3" w:rsidR="00FF7722" w:rsidRDefault="00FF7722" w:rsidP="00FF7722">
      <w:pPr>
        <w:pStyle w:val="BodyText"/>
        <w:numPr>
          <w:ilvl w:val="0"/>
          <w:numId w:val="3"/>
        </w:numPr>
      </w:pPr>
      <w:r>
        <w:t xml:space="preserve">Website maintenance is offered at an additional fee.  </w:t>
      </w:r>
    </w:p>
    <w:p w14:paraId="3759202C" w14:textId="6F7415E2" w:rsidR="00675DEB" w:rsidRDefault="00675DEB" w:rsidP="00FF7722">
      <w:pPr>
        <w:pStyle w:val="BodyText"/>
        <w:numPr>
          <w:ilvl w:val="0"/>
          <w:numId w:val="3"/>
        </w:numPr>
      </w:pPr>
      <w:r>
        <w:t>Offers segregation between members and non-members</w:t>
      </w:r>
      <w:r w:rsidR="00E0632F">
        <w:t>.</w:t>
      </w:r>
    </w:p>
    <w:p w14:paraId="14058366" w14:textId="328E8B24" w:rsidR="00FF7722" w:rsidRDefault="00FF7722" w:rsidP="00FF7722">
      <w:pPr>
        <w:pStyle w:val="BodyText"/>
      </w:pPr>
    </w:p>
    <w:p w14:paraId="344D982D" w14:textId="77777777" w:rsidR="00FF7722" w:rsidRDefault="00FF7722" w:rsidP="00FF7722">
      <w:pPr>
        <w:pStyle w:val="BodyText"/>
      </w:pPr>
    </w:p>
    <w:p w14:paraId="3DD22EA5" w14:textId="3631B9AE" w:rsidR="009568C7" w:rsidRDefault="000E7435" w:rsidP="00393B33">
      <w:pPr>
        <w:pStyle w:val="BodyText"/>
        <w:ind w:left="120"/>
      </w:pPr>
      <w:r>
        <w:t xml:space="preserve">The </w:t>
      </w:r>
      <w:r w:rsidR="00675DEB">
        <w:t xml:space="preserve">demonstration </w:t>
      </w:r>
      <w:r>
        <w:t xml:space="preserve">was </w:t>
      </w:r>
      <w:proofErr w:type="gramStart"/>
      <w:r>
        <w:t>recorded</w:t>
      </w:r>
      <w:proofErr w:type="gramEnd"/>
      <w:r>
        <w:t xml:space="preserve"> and </w:t>
      </w:r>
      <w:r w:rsidR="00393B33">
        <w:t xml:space="preserve">Patricia agreed to forward to the committee.  </w:t>
      </w:r>
      <w:r>
        <w:t xml:space="preserve">Alexandra questioned </w:t>
      </w:r>
      <w:r w:rsidR="00E0632F">
        <w:t xml:space="preserve">the </w:t>
      </w:r>
      <w:r>
        <w:t>credit card fee and Patricia confirmed that the credit card fee is</w:t>
      </w:r>
      <w:r w:rsidR="00E0632F">
        <w:t xml:space="preserve"> an</w:t>
      </w:r>
      <w:r>
        <w:t xml:space="preserve"> </w:t>
      </w:r>
      <w:r w:rsidR="00E0632F">
        <w:t>additional cost.</w:t>
      </w:r>
      <w:r>
        <w:t xml:space="preserve">  </w:t>
      </w:r>
    </w:p>
    <w:p w14:paraId="1F68265D" w14:textId="799474A1" w:rsidR="009568C7" w:rsidRDefault="009568C7">
      <w:pPr>
        <w:pStyle w:val="BodyText"/>
        <w:ind w:left="120"/>
      </w:pPr>
    </w:p>
    <w:p w14:paraId="4F4B4331" w14:textId="1C91FE64" w:rsidR="009568C7" w:rsidRDefault="003C225D">
      <w:pPr>
        <w:pStyle w:val="BodyText"/>
        <w:ind w:left="120"/>
      </w:pPr>
      <w:r>
        <w:t xml:space="preserve">Patricia requested </w:t>
      </w:r>
      <w:r w:rsidR="00E0632F">
        <w:t xml:space="preserve">the </w:t>
      </w:r>
      <w:r>
        <w:t>cost information</w:t>
      </w:r>
      <w:r w:rsidR="00675DEB">
        <w:t xml:space="preserve"> from last year and </w:t>
      </w:r>
      <w:r w:rsidR="00660101">
        <w:t xml:space="preserve">Pete Walker </w:t>
      </w:r>
      <w:r w:rsidR="00675DEB">
        <w:t xml:space="preserve">confirmed that the </w:t>
      </w:r>
      <w:r w:rsidR="00660101">
        <w:t xml:space="preserve">credit card fees </w:t>
      </w:r>
      <w:r w:rsidR="00675DEB">
        <w:t xml:space="preserve">were $237.33, </w:t>
      </w:r>
      <w:r w:rsidR="00660101">
        <w:t xml:space="preserve">and </w:t>
      </w:r>
      <w:r w:rsidR="00675DEB">
        <w:t>the C</w:t>
      </w:r>
      <w:r w:rsidR="00660101">
        <w:t xml:space="preserve">onstant </w:t>
      </w:r>
      <w:r w:rsidR="00675DEB">
        <w:t>C</w:t>
      </w:r>
      <w:r w:rsidR="00660101">
        <w:t xml:space="preserve">ontact </w:t>
      </w:r>
      <w:r w:rsidR="00675DEB">
        <w:t xml:space="preserve">fees were $581. </w:t>
      </w:r>
      <w:r>
        <w:t>Pete also confirmed that the</w:t>
      </w:r>
      <w:r w:rsidR="00675DEB">
        <w:t xml:space="preserve"> GTE pro-pay fees were </w:t>
      </w:r>
      <w:r>
        <w:t>$1,000</w:t>
      </w:r>
      <w:r w:rsidR="00675DEB">
        <w:t>.</w:t>
      </w:r>
      <w:r>
        <w:t xml:space="preserve">  </w:t>
      </w:r>
    </w:p>
    <w:p w14:paraId="4135C2E7" w14:textId="1B61FCE0" w:rsidR="009568C7" w:rsidRDefault="009568C7">
      <w:pPr>
        <w:pStyle w:val="BodyText"/>
        <w:ind w:left="120"/>
      </w:pPr>
    </w:p>
    <w:p w14:paraId="07919A44" w14:textId="52F4211B" w:rsidR="00E0632F" w:rsidRDefault="003C225D" w:rsidP="00E0632F">
      <w:pPr>
        <w:pStyle w:val="BodyText"/>
        <w:ind w:left="120"/>
        <w:rPr>
          <w:u w:val="single"/>
        </w:rPr>
      </w:pPr>
      <w:r>
        <w:t xml:space="preserve">Alexandra </w:t>
      </w:r>
      <w:r w:rsidR="00675DEB">
        <w:t xml:space="preserve">Weimorts </w:t>
      </w:r>
      <w:r>
        <w:t xml:space="preserve">suggested that we </w:t>
      </w:r>
      <w:r w:rsidR="00E0632F">
        <w:t xml:space="preserve">reach out to the two AGA </w:t>
      </w:r>
      <w:r>
        <w:t>chapters currently using Star</w:t>
      </w:r>
      <w:r w:rsidR="00666430">
        <w:t xml:space="preserve"> </w:t>
      </w:r>
      <w:r>
        <w:t xml:space="preserve">Chapter.  </w:t>
      </w:r>
      <w:r w:rsidR="008828EF">
        <w:t xml:space="preserve">Sue Graham </w:t>
      </w:r>
      <w:r w:rsidR="00E43556">
        <w:t xml:space="preserve">and Alexandra Weimorts </w:t>
      </w:r>
      <w:r w:rsidR="00E0632F">
        <w:t xml:space="preserve">agreed to </w:t>
      </w:r>
      <w:r w:rsidR="00E43556">
        <w:t xml:space="preserve">reach out to the Montgomery, </w:t>
      </w:r>
      <w:proofErr w:type="gramStart"/>
      <w:r w:rsidR="00E43556">
        <w:t>Alabama</w:t>
      </w:r>
      <w:proofErr w:type="gramEnd"/>
      <w:r w:rsidR="00E43556">
        <w:t xml:space="preserve"> and the Mid Missouri Chapters</w:t>
      </w:r>
      <w:r w:rsidR="008828EF">
        <w:t xml:space="preserve">, </w:t>
      </w:r>
      <w:r w:rsidR="00E0632F">
        <w:t>consecutively</w:t>
      </w:r>
      <w:r w:rsidR="008828EF">
        <w:t xml:space="preserve">, </w:t>
      </w:r>
      <w:r w:rsidR="00E43556">
        <w:t xml:space="preserve">for their experience with the new software.  </w:t>
      </w:r>
      <w:r w:rsidR="00E0632F">
        <w:t xml:space="preserve">Pete offered to construct a side-by-side cost analysis for discussion next month and Angie Robertson agreed that there are benefits for the additional costs.  </w:t>
      </w:r>
    </w:p>
    <w:p w14:paraId="77D7E23D" w14:textId="77777777" w:rsidR="00E0632F" w:rsidRDefault="00E0632F" w:rsidP="00E0632F">
      <w:pPr>
        <w:pStyle w:val="BodyText"/>
        <w:ind w:left="120"/>
        <w:rPr>
          <w:u w:val="single"/>
        </w:rPr>
      </w:pPr>
    </w:p>
    <w:p w14:paraId="2669216F" w14:textId="77777777" w:rsidR="00E0632F" w:rsidRDefault="000E7435">
      <w:pPr>
        <w:pStyle w:val="BodyText"/>
        <w:ind w:left="120"/>
      </w:pPr>
      <w:r>
        <w:t xml:space="preserve">The decision was delayed until next month. </w:t>
      </w:r>
    </w:p>
    <w:p w14:paraId="3EE03B9E" w14:textId="384ABE09" w:rsidR="00B471E0" w:rsidRDefault="000E7435">
      <w:pPr>
        <w:pStyle w:val="BodyText"/>
        <w:ind w:left="120"/>
        <w:rPr>
          <w:u w:val="single"/>
        </w:rPr>
      </w:pPr>
      <w:r>
        <w:t xml:space="preserve"> </w:t>
      </w:r>
    </w:p>
    <w:p w14:paraId="53A8E0D2" w14:textId="4CA33643" w:rsidR="00B471E0" w:rsidRDefault="00B471E0">
      <w:pPr>
        <w:pStyle w:val="BodyText"/>
        <w:ind w:left="120"/>
        <w:rPr>
          <w:u w:val="single"/>
        </w:rPr>
      </w:pPr>
      <w:r>
        <w:rPr>
          <w:u w:val="single"/>
        </w:rPr>
        <w:t>Community Service</w:t>
      </w:r>
    </w:p>
    <w:p w14:paraId="06DEDBB3" w14:textId="30DB4277" w:rsidR="002E0D59" w:rsidRDefault="00E43556">
      <w:pPr>
        <w:pStyle w:val="BodyText"/>
        <w:ind w:left="120"/>
      </w:pPr>
      <w:r>
        <w:t xml:space="preserve">Patricia Manning asked the Committee for suggestions for </w:t>
      </w:r>
      <w:r w:rsidR="00CA26B7">
        <w:t xml:space="preserve">community service opportunities. </w:t>
      </w:r>
      <w:r w:rsidR="003D2C1F">
        <w:t xml:space="preserve">The Chapter </w:t>
      </w:r>
      <w:r w:rsidR="00E02F61">
        <w:t xml:space="preserve">donated to eight worthy recipients </w:t>
      </w:r>
      <w:r w:rsidR="003D2C1F">
        <w:t>last year</w:t>
      </w:r>
      <w:r w:rsidR="00E02F61">
        <w:t>:</w:t>
      </w:r>
      <w:r w:rsidR="002E0D59" w:rsidRPr="002E0D59">
        <w:t xml:space="preserve"> </w:t>
      </w:r>
      <w:r w:rsidR="002E0D59">
        <w:t>Wreaths Across America, Ronald McDonald House, Elder Elf</w:t>
      </w:r>
      <w:r w:rsidR="00E02F61">
        <w:t xml:space="preserve">, American </w:t>
      </w:r>
      <w:r w:rsidR="002E0D59">
        <w:t xml:space="preserve">Heart </w:t>
      </w:r>
      <w:r w:rsidR="00E02F61">
        <w:t xml:space="preserve">Association, </w:t>
      </w:r>
      <w:r w:rsidR="002E0D59">
        <w:t xml:space="preserve">American Cancer Society, </w:t>
      </w:r>
      <w:r w:rsidR="00E02F61">
        <w:t>Ladies Learning to Lea</w:t>
      </w:r>
      <w:r w:rsidR="003244F6">
        <w:t>d</w:t>
      </w:r>
      <w:r w:rsidR="00E02F61">
        <w:t>, The</w:t>
      </w:r>
      <w:r w:rsidR="002E0D59">
        <w:t xml:space="preserve"> K</w:t>
      </w:r>
      <w:r w:rsidR="00475AAB">
        <w:t>e</w:t>
      </w:r>
      <w:r w:rsidR="002E0D59">
        <w:t xml:space="preserve">arney Center and Homeless Coalition.  </w:t>
      </w:r>
      <w:r w:rsidR="003D2C1F">
        <w:t xml:space="preserve">  </w:t>
      </w:r>
    </w:p>
    <w:p w14:paraId="26035ED1" w14:textId="77777777" w:rsidR="002E0D59" w:rsidRDefault="002E0D59">
      <w:pPr>
        <w:pStyle w:val="BodyText"/>
        <w:ind w:left="120"/>
      </w:pPr>
    </w:p>
    <w:p w14:paraId="2C6576F1" w14:textId="175FA34C" w:rsidR="00E43556" w:rsidRPr="00E43556" w:rsidRDefault="00CA26B7">
      <w:pPr>
        <w:pStyle w:val="BodyText"/>
        <w:ind w:left="120"/>
      </w:pPr>
      <w:r>
        <w:lastRenderedPageBreak/>
        <w:t>The decision was made to continue with Wreaths Across America, Ronald McDonald House, and Elder Elf</w:t>
      </w:r>
      <w:r w:rsidR="002E0D59">
        <w:t xml:space="preserve"> at this time with more </w:t>
      </w:r>
      <w:r w:rsidR="00465872">
        <w:t>recommendations</w:t>
      </w:r>
      <w:r w:rsidR="002E0D59">
        <w:t xml:space="preserve"> to be considered.  </w:t>
      </w:r>
    </w:p>
    <w:p w14:paraId="6F8437B9" w14:textId="3E5AB070" w:rsidR="00B471E0" w:rsidRDefault="00B471E0">
      <w:pPr>
        <w:pStyle w:val="BodyText"/>
        <w:ind w:left="120"/>
        <w:rPr>
          <w:u w:val="single"/>
        </w:rPr>
      </w:pPr>
    </w:p>
    <w:p w14:paraId="382F98D2" w14:textId="50FD24A6" w:rsidR="00B471E0" w:rsidRDefault="00B471E0">
      <w:pPr>
        <w:pStyle w:val="BodyText"/>
        <w:ind w:left="120"/>
        <w:rPr>
          <w:u w:val="single"/>
        </w:rPr>
      </w:pPr>
      <w:r>
        <w:rPr>
          <w:u w:val="single"/>
        </w:rPr>
        <w:t>Board Member Resignation</w:t>
      </w:r>
    </w:p>
    <w:p w14:paraId="1A73D9AF" w14:textId="52C95DF5" w:rsidR="00CA26B7" w:rsidRPr="00CA26B7" w:rsidRDefault="00CA26B7">
      <w:pPr>
        <w:pStyle w:val="BodyText"/>
        <w:ind w:left="120"/>
      </w:pPr>
      <w:r>
        <w:t xml:space="preserve">Patricia Manning reported that Lisa Wiggins submitted her resignation to the Board due to her upcoming move to Orlando, Florida.  </w:t>
      </w:r>
    </w:p>
    <w:p w14:paraId="65C9F914" w14:textId="77777777" w:rsidR="00B471E0" w:rsidRDefault="00B471E0">
      <w:pPr>
        <w:pStyle w:val="BodyText"/>
        <w:ind w:left="120"/>
        <w:rPr>
          <w:u w:val="single"/>
        </w:rPr>
      </w:pPr>
    </w:p>
    <w:p w14:paraId="1E2C5D09" w14:textId="77777777" w:rsidR="00B471E0" w:rsidRDefault="00B471E0">
      <w:pPr>
        <w:pStyle w:val="BodyText"/>
        <w:ind w:left="120"/>
        <w:rPr>
          <w:u w:val="single"/>
        </w:rPr>
      </w:pPr>
    </w:p>
    <w:p w14:paraId="2C417DA3" w14:textId="38AC5E96" w:rsidR="005335FD" w:rsidRDefault="004521D6">
      <w:pPr>
        <w:pStyle w:val="Heading1"/>
        <w:spacing w:before="1"/>
        <w:jc w:val="both"/>
      </w:pPr>
      <w:r>
        <w:t>Old</w:t>
      </w:r>
      <w:r>
        <w:rPr>
          <w:spacing w:val="1"/>
        </w:rPr>
        <w:t xml:space="preserve"> </w:t>
      </w:r>
      <w:r>
        <w:t>Business:</w:t>
      </w:r>
    </w:p>
    <w:p w14:paraId="20EC0F00" w14:textId="1B084400" w:rsidR="00B471E0" w:rsidRDefault="00B471E0">
      <w:pPr>
        <w:pStyle w:val="Heading1"/>
        <w:spacing w:before="1"/>
        <w:jc w:val="both"/>
      </w:pPr>
    </w:p>
    <w:p w14:paraId="2725750A" w14:textId="63B36E7E" w:rsidR="00B471E0" w:rsidRDefault="00B471E0">
      <w:pPr>
        <w:pStyle w:val="Heading1"/>
        <w:spacing w:before="1"/>
        <w:jc w:val="both"/>
        <w:rPr>
          <w:b w:val="0"/>
          <w:bCs w:val="0"/>
          <w:u w:val="single"/>
        </w:rPr>
      </w:pPr>
      <w:r w:rsidRPr="00B471E0">
        <w:rPr>
          <w:b w:val="0"/>
          <w:bCs w:val="0"/>
          <w:u w:val="single"/>
        </w:rPr>
        <w:t>CGFM Training Update for October 6-8</w:t>
      </w:r>
    </w:p>
    <w:p w14:paraId="4D5B90F8" w14:textId="34E7A642" w:rsidR="00CA26B7" w:rsidRDefault="00CA26B7">
      <w:pPr>
        <w:pStyle w:val="Heading1"/>
        <w:spacing w:before="1"/>
        <w:jc w:val="both"/>
        <w:rPr>
          <w:b w:val="0"/>
          <w:bCs w:val="0"/>
          <w:u w:val="single"/>
        </w:rPr>
      </w:pPr>
      <w:r>
        <w:rPr>
          <w:b w:val="0"/>
          <w:bCs w:val="0"/>
        </w:rPr>
        <w:t xml:space="preserve">Patricia Manning reported that 14 </w:t>
      </w:r>
      <w:r w:rsidR="00750F8A">
        <w:rPr>
          <w:b w:val="0"/>
          <w:bCs w:val="0"/>
        </w:rPr>
        <w:t xml:space="preserve">AGA members and friends </w:t>
      </w:r>
      <w:r>
        <w:rPr>
          <w:b w:val="0"/>
          <w:bCs w:val="0"/>
        </w:rPr>
        <w:t>have registered to date.</w:t>
      </w:r>
      <w:r w:rsidR="003703BF">
        <w:rPr>
          <w:b w:val="0"/>
          <w:bCs w:val="0"/>
        </w:rPr>
        <w:t xml:space="preserve">  Sue Graham is taking the lead and will be delivering the study guides to the DCF facility at the Tallahassee Center the day before as well as setup for the speaker.  </w:t>
      </w:r>
    </w:p>
    <w:p w14:paraId="4D8F37AC" w14:textId="0A57A2D2" w:rsidR="00B471E0" w:rsidRDefault="00B471E0">
      <w:pPr>
        <w:pStyle w:val="Heading1"/>
        <w:spacing w:before="1"/>
        <w:jc w:val="both"/>
      </w:pPr>
    </w:p>
    <w:p w14:paraId="5F996DD6" w14:textId="6B89F9DE" w:rsidR="00B471E0" w:rsidRDefault="00B471E0" w:rsidP="00B471E0">
      <w:pPr>
        <w:pStyle w:val="Heading1"/>
        <w:spacing w:before="1"/>
        <w:jc w:val="both"/>
        <w:rPr>
          <w:b w:val="0"/>
          <w:bCs w:val="0"/>
          <w:u w:val="single"/>
        </w:rPr>
      </w:pPr>
      <w:r w:rsidRPr="00B471E0">
        <w:rPr>
          <w:b w:val="0"/>
          <w:bCs w:val="0"/>
          <w:u w:val="single"/>
        </w:rPr>
        <w:t>September 15</w:t>
      </w:r>
      <w:r w:rsidRPr="00B471E0">
        <w:rPr>
          <w:b w:val="0"/>
          <w:bCs w:val="0"/>
          <w:u w:val="single"/>
          <w:vertAlign w:val="superscript"/>
        </w:rPr>
        <w:t>th</w:t>
      </w:r>
      <w:r w:rsidRPr="00B471E0">
        <w:rPr>
          <w:b w:val="0"/>
          <w:bCs w:val="0"/>
          <w:u w:val="single"/>
        </w:rPr>
        <w:t xml:space="preserve"> Luncheon Update</w:t>
      </w:r>
    </w:p>
    <w:p w14:paraId="3BFB2B78" w14:textId="6A42A1A0" w:rsidR="00CA26B7" w:rsidRDefault="00CA26B7" w:rsidP="00B471E0">
      <w:pPr>
        <w:pStyle w:val="Heading1"/>
        <w:spacing w:before="1"/>
        <w:jc w:val="both"/>
        <w:rPr>
          <w:b w:val="0"/>
          <w:bCs w:val="0"/>
          <w:u w:val="single"/>
        </w:rPr>
      </w:pPr>
      <w:r>
        <w:rPr>
          <w:b w:val="0"/>
          <w:bCs w:val="0"/>
        </w:rPr>
        <w:t>Patricia Manning reported that 48 AGA members and friends have registered to date</w:t>
      </w:r>
      <w:r w:rsidR="00750F8A">
        <w:rPr>
          <w:b w:val="0"/>
          <w:bCs w:val="0"/>
        </w:rPr>
        <w:t xml:space="preserve">, with 23 registered for the in-person luncheon at the Capital City Country Club.  </w:t>
      </w:r>
      <w:r w:rsidR="00487AFD">
        <w:rPr>
          <w:b w:val="0"/>
          <w:bCs w:val="0"/>
        </w:rPr>
        <w:t xml:space="preserve">Patricia went by the site today and tested the virtual setup as well as the conference IO capabilities for check-in and check-out by phone app. Those attending in person can either sign in by person or by phone.  </w:t>
      </w:r>
      <w:r w:rsidR="00750F8A">
        <w:rPr>
          <w:b w:val="0"/>
          <w:bCs w:val="0"/>
        </w:rPr>
        <w:t xml:space="preserve">Pete Walker will be available for sign-in at the door and to accept payments.  </w:t>
      </w:r>
    </w:p>
    <w:p w14:paraId="4EA574CA" w14:textId="1CDC5273" w:rsidR="00204A89" w:rsidRDefault="00204A89">
      <w:pPr>
        <w:pStyle w:val="Heading1"/>
        <w:spacing w:before="1"/>
        <w:jc w:val="both"/>
      </w:pPr>
    </w:p>
    <w:p w14:paraId="4B53BBBA" w14:textId="77777777" w:rsidR="00BE192A" w:rsidRDefault="00BE192A">
      <w:pPr>
        <w:pStyle w:val="Heading1"/>
        <w:spacing w:before="1"/>
        <w:jc w:val="both"/>
      </w:pPr>
    </w:p>
    <w:p w14:paraId="5358AE34" w14:textId="3750430F" w:rsidR="00204A89" w:rsidRDefault="00204A89">
      <w:pPr>
        <w:pStyle w:val="Heading1"/>
        <w:spacing w:before="1"/>
        <w:jc w:val="both"/>
      </w:pPr>
      <w:r>
        <w:t>Committee Reports:</w:t>
      </w:r>
    </w:p>
    <w:p w14:paraId="1D29643A" w14:textId="57F6CD60" w:rsidR="00204A89" w:rsidRDefault="00204A89">
      <w:pPr>
        <w:pStyle w:val="Heading1"/>
        <w:spacing w:before="1"/>
        <w:jc w:val="both"/>
      </w:pPr>
    </w:p>
    <w:p w14:paraId="3231C094" w14:textId="6A946351" w:rsidR="00204A89" w:rsidRDefault="00204A89">
      <w:pPr>
        <w:pStyle w:val="Heading1"/>
        <w:spacing w:before="1"/>
        <w:jc w:val="both"/>
        <w:rPr>
          <w:b w:val="0"/>
          <w:bCs w:val="0"/>
          <w:u w:val="single"/>
        </w:rPr>
      </w:pPr>
      <w:r w:rsidRPr="00204A89">
        <w:rPr>
          <w:b w:val="0"/>
          <w:bCs w:val="0"/>
          <w:u w:val="single"/>
        </w:rPr>
        <w:t>Membership</w:t>
      </w:r>
    </w:p>
    <w:p w14:paraId="59B31B9A" w14:textId="02C76998" w:rsidR="00591449" w:rsidRPr="00591449" w:rsidRDefault="00591449">
      <w:pPr>
        <w:pStyle w:val="Heading1"/>
        <w:spacing w:before="1"/>
        <w:jc w:val="both"/>
        <w:rPr>
          <w:b w:val="0"/>
          <w:bCs w:val="0"/>
        </w:rPr>
      </w:pPr>
      <w:r>
        <w:rPr>
          <w:b w:val="0"/>
          <w:bCs w:val="0"/>
        </w:rPr>
        <w:t>Sue Graham reported 29</w:t>
      </w:r>
      <w:r w:rsidR="009F1E95">
        <w:rPr>
          <w:b w:val="0"/>
          <w:bCs w:val="0"/>
        </w:rPr>
        <w:t>7</w:t>
      </w:r>
      <w:r>
        <w:rPr>
          <w:b w:val="0"/>
          <w:bCs w:val="0"/>
        </w:rPr>
        <w:t xml:space="preserve"> members</w:t>
      </w:r>
      <w:r w:rsidR="00C02B50">
        <w:rPr>
          <w:b w:val="0"/>
          <w:bCs w:val="0"/>
        </w:rPr>
        <w:t xml:space="preserve"> and are tied for 7</w:t>
      </w:r>
      <w:r w:rsidR="00C02B50" w:rsidRPr="00C02B50">
        <w:rPr>
          <w:b w:val="0"/>
          <w:bCs w:val="0"/>
          <w:vertAlign w:val="superscript"/>
        </w:rPr>
        <w:t>th</w:t>
      </w:r>
      <w:r w:rsidR="00C02B50">
        <w:rPr>
          <w:b w:val="0"/>
          <w:bCs w:val="0"/>
        </w:rPr>
        <w:t xml:space="preserve"> in the nation.  </w:t>
      </w:r>
    </w:p>
    <w:p w14:paraId="5101DFD8" w14:textId="4FF53B62" w:rsidR="00204A89" w:rsidRDefault="00204A89">
      <w:pPr>
        <w:pStyle w:val="Heading1"/>
        <w:spacing w:before="1"/>
        <w:jc w:val="both"/>
        <w:rPr>
          <w:b w:val="0"/>
          <w:bCs w:val="0"/>
          <w:u w:val="single"/>
        </w:rPr>
      </w:pPr>
    </w:p>
    <w:p w14:paraId="0DF3F73F" w14:textId="0FFAB557" w:rsidR="00204A89" w:rsidRDefault="00204A89">
      <w:pPr>
        <w:pStyle w:val="Heading1"/>
        <w:spacing w:before="1"/>
        <w:jc w:val="both"/>
        <w:rPr>
          <w:b w:val="0"/>
          <w:bCs w:val="0"/>
          <w:u w:val="single"/>
        </w:rPr>
      </w:pPr>
      <w:r>
        <w:rPr>
          <w:b w:val="0"/>
          <w:bCs w:val="0"/>
          <w:u w:val="single"/>
        </w:rPr>
        <w:t>Finance Committee</w:t>
      </w:r>
    </w:p>
    <w:p w14:paraId="6BA7DFB5" w14:textId="66E238C8" w:rsidR="00750F8A" w:rsidRPr="00591449" w:rsidRDefault="00591449">
      <w:pPr>
        <w:pStyle w:val="Heading1"/>
        <w:spacing w:before="1"/>
        <w:jc w:val="both"/>
        <w:rPr>
          <w:b w:val="0"/>
          <w:bCs w:val="0"/>
        </w:rPr>
      </w:pPr>
      <w:r>
        <w:rPr>
          <w:b w:val="0"/>
          <w:bCs w:val="0"/>
        </w:rPr>
        <w:t>Angie Robertson and Pete Walker presented the Ju</w:t>
      </w:r>
      <w:r w:rsidR="009F1E95">
        <w:rPr>
          <w:b w:val="0"/>
          <w:bCs w:val="0"/>
        </w:rPr>
        <w:t>ly and August</w:t>
      </w:r>
      <w:r>
        <w:rPr>
          <w:b w:val="0"/>
          <w:bCs w:val="0"/>
        </w:rPr>
        <w:t xml:space="preserve"> financials for approval.</w:t>
      </w:r>
      <w:r w:rsidR="002312EF">
        <w:rPr>
          <w:b w:val="0"/>
          <w:bCs w:val="0"/>
        </w:rPr>
        <w:t xml:space="preserve"> </w:t>
      </w:r>
      <w:r w:rsidR="00750F8A">
        <w:rPr>
          <w:b w:val="0"/>
          <w:bCs w:val="0"/>
        </w:rPr>
        <w:t xml:space="preserve">Angie also reported that the FY21 financial statement </w:t>
      </w:r>
      <w:r w:rsidR="002B133B">
        <w:rPr>
          <w:b w:val="0"/>
          <w:bCs w:val="0"/>
        </w:rPr>
        <w:t xml:space="preserve">review </w:t>
      </w:r>
      <w:r w:rsidR="00750F8A">
        <w:rPr>
          <w:b w:val="0"/>
          <w:bCs w:val="0"/>
        </w:rPr>
        <w:t xml:space="preserve">has been completed with no findings.  </w:t>
      </w:r>
      <w:r w:rsidR="0090773B">
        <w:rPr>
          <w:b w:val="0"/>
          <w:bCs w:val="0"/>
        </w:rPr>
        <w:t xml:space="preserve">Patricia to send to Pam to load to the archives.  </w:t>
      </w:r>
    </w:p>
    <w:p w14:paraId="383BA2C1" w14:textId="77777777" w:rsidR="00204A89" w:rsidRPr="00204A89" w:rsidRDefault="00204A89">
      <w:pPr>
        <w:pStyle w:val="Heading1"/>
        <w:spacing w:before="1"/>
        <w:jc w:val="both"/>
        <w:rPr>
          <w:b w:val="0"/>
          <w:bCs w:val="0"/>
          <w:u w:val="single"/>
        </w:rPr>
      </w:pPr>
    </w:p>
    <w:p w14:paraId="7C949844" w14:textId="77777777" w:rsidR="00204A89" w:rsidRDefault="00204A89">
      <w:pPr>
        <w:pStyle w:val="Heading1"/>
        <w:jc w:val="both"/>
      </w:pPr>
    </w:p>
    <w:p w14:paraId="3403139D" w14:textId="75143297" w:rsidR="00204A89" w:rsidRDefault="004521D6" w:rsidP="00204A89">
      <w:pPr>
        <w:pStyle w:val="Heading1"/>
        <w:jc w:val="both"/>
      </w:pPr>
      <w:r>
        <w:t>No</w:t>
      </w:r>
      <w:r>
        <w:rPr>
          <w:spacing w:val="-2"/>
        </w:rPr>
        <w:t xml:space="preserve"> </w:t>
      </w:r>
      <w:r>
        <w:t>Committee</w:t>
      </w:r>
      <w:r>
        <w:rPr>
          <w:spacing w:val="-3"/>
        </w:rPr>
        <w:t xml:space="preserve"> </w:t>
      </w:r>
      <w:r>
        <w:t>Reports</w:t>
      </w:r>
      <w:r>
        <w:rPr>
          <w:spacing w:val="-4"/>
        </w:rPr>
        <w:t xml:space="preserve"> </w:t>
      </w:r>
      <w:r>
        <w:t>Requested</w:t>
      </w:r>
    </w:p>
    <w:p w14:paraId="03F5D8C0" w14:textId="77777777" w:rsidR="005335FD" w:rsidRDefault="005335FD">
      <w:pPr>
        <w:pStyle w:val="BodyText"/>
        <w:spacing w:before="2"/>
        <w:rPr>
          <w:b/>
        </w:rPr>
      </w:pPr>
    </w:p>
    <w:p w14:paraId="0988FFD7" w14:textId="77777777" w:rsidR="005335FD" w:rsidRDefault="004521D6">
      <w:pPr>
        <w:pStyle w:val="ListParagraph"/>
        <w:numPr>
          <w:ilvl w:val="0"/>
          <w:numId w:val="1"/>
        </w:numPr>
        <w:tabs>
          <w:tab w:val="left" w:pos="839"/>
          <w:tab w:val="left" w:pos="841"/>
        </w:tabs>
        <w:spacing w:line="267" w:lineRule="exact"/>
        <w:ind w:left="840" w:hanging="362"/>
      </w:pPr>
      <w:r>
        <w:t>Records</w:t>
      </w:r>
      <w:r>
        <w:rPr>
          <w:spacing w:val="-5"/>
        </w:rPr>
        <w:t xml:space="preserve"> </w:t>
      </w:r>
      <w:r>
        <w:t>Management</w:t>
      </w:r>
    </w:p>
    <w:p w14:paraId="67CB9686" w14:textId="77777777" w:rsidR="005335FD" w:rsidRDefault="004521D6">
      <w:pPr>
        <w:pStyle w:val="ListParagraph"/>
        <w:numPr>
          <w:ilvl w:val="0"/>
          <w:numId w:val="1"/>
        </w:numPr>
        <w:tabs>
          <w:tab w:val="left" w:pos="839"/>
          <w:tab w:val="left" w:pos="841"/>
        </w:tabs>
        <w:spacing w:line="266" w:lineRule="exact"/>
        <w:ind w:left="840" w:hanging="362"/>
      </w:pPr>
      <w:r>
        <w:t>Education</w:t>
      </w:r>
    </w:p>
    <w:p w14:paraId="085A6E19" w14:textId="6307F340" w:rsidR="005335FD" w:rsidRDefault="004521D6">
      <w:pPr>
        <w:pStyle w:val="ListParagraph"/>
        <w:numPr>
          <w:ilvl w:val="0"/>
          <w:numId w:val="1"/>
        </w:numPr>
        <w:tabs>
          <w:tab w:val="left" w:pos="840"/>
          <w:tab w:val="left" w:pos="841"/>
        </w:tabs>
        <w:spacing w:line="269" w:lineRule="exact"/>
        <w:ind w:left="840"/>
      </w:pPr>
      <w:r>
        <w:t>Website/Newsletter</w:t>
      </w:r>
    </w:p>
    <w:p w14:paraId="430BBE02" w14:textId="5F580D6B" w:rsidR="00204A89" w:rsidRDefault="00204A89">
      <w:pPr>
        <w:pStyle w:val="ListParagraph"/>
        <w:numPr>
          <w:ilvl w:val="0"/>
          <w:numId w:val="1"/>
        </w:numPr>
        <w:tabs>
          <w:tab w:val="left" w:pos="840"/>
          <w:tab w:val="left" w:pos="841"/>
        </w:tabs>
        <w:spacing w:line="269" w:lineRule="exact"/>
        <w:ind w:left="840"/>
      </w:pPr>
      <w:r>
        <w:t>Awards</w:t>
      </w:r>
    </w:p>
    <w:p w14:paraId="5007B449" w14:textId="305C4BEA" w:rsidR="00204A89" w:rsidRDefault="00204A89">
      <w:pPr>
        <w:pStyle w:val="ListParagraph"/>
        <w:numPr>
          <w:ilvl w:val="0"/>
          <w:numId w:val="1"/>
        </w:numPr>
        <w:tabs>
          <w:tab w:val="left" w:pos="840"/>
          <w:tab w:val="left" w:pos="841"/>
        </w:tabs>
        <w:spacing w:line="269" w:lineRule="exact"/>
        <w:ind w:left="840"/>
      </w:pPr>
      <w:r>
        <w:t>Early Careers/Student Membership</w:t>
      </w:r>
    </w:p>
    <w:p w14:paraId="5FD90A4D" w14:textId="77633294" w:rsidR="00204A89" w:rsidRDefault="00204A89">
      <w:pPr>
        <w:pStyle w:val="ListParagraph"/>
        <w:numPr>
          <w:ilvl w:val="0"/>
          <w:numId w:val="1"/>
        </w:numPr>
        <w:tabs>
          <w:tab w:val="left" w:pos="840"/>
          <w:tab w:val="left" w:pos="841"/>
        </w:tabs>
        <w:spacing w:line="269" w:lineRule="exact"/>
        <w:ind w:left="840"/>
      </w:pPr>
      <w:r>
        <w:t>Bylaws</w:t>
      </w:r>
    </w:p>
    <w:p w14:paraId="33984503" w14:textId="3520B782" w:rsidR="00204A89" w:rsidRDefault="00204A89">
      <w:pPr>
        <w:pStyle w:val="ListParagraph"/>
        <w:numPr>
          <w:ilvl w:val="0"/>
          <w:numId w:val="1"/>
        </w:numPr>
        <w:tabs>
          <w:tab w:val="left" w:pos="840"/>
          <w:tab w:val="left" w:pos="841"/>
        </w:tabs>
        <w:spacing w:line="269" w:lineRule="exact"/>
        <w:ind w:left="840"/>
      </w:pPr>
      <w:r>
        <w:t>Chapter Recognition Program</w:t>
      </w:r>
    </w:p>
    <w:p w14:paraId="432CB551" w14:textId="77777777" w:rsidR="00204A89" w:rsidRDefault="00204A89" w:rsidP="002D49DE">
      <w:pPr>
        <w:pStyle w:val="ListParagraph"/>
        <w:tabs>
          <w:tab w:val="left" w:pos="840"/>
          <w:tab w:val="left" w:pos="841"/>
        </w:tabs>
        <w:spacing w:line="269" w:lineRule="exact"/>
        <w:ind w:firstLine="0"/>
      </w:pPr>
    </w:p>
    <w:p w14:paraId="65D3E2F3" w14:textId="77777777" w:rsidR="005335FD" w:rsidRDefault="005335FD">
      <w:pPr>
        <w:spacing w:line="269" w:lineRule="exact"/>
      </w:pPr>
    </w:p>
    <w:p w14:paraId="2A221508" w14:textId="77777777" w:rsidR="005335FD" w:rsidRDefault="004521D6">
      <w:pPr>
        <w:pStyle w:val="Heading1"/>
        <w:spacing w:before="1"/>
      </w:pPr>
      <w:r>
        <w:t>Other</w:t>
      </w:r>
      <w:r>
        <w:rPr>
          <w:spacing w:val="-2"/>
        </w:rPr>
        <w:t xml:space="preserve"> </w:t>
      </w:r>
      <w:r>
        <w:t>Topics</w:t>
      </w:r>
    </w:p>
    <w:p w14:paraId="788D952A" w14:textId="2991C67C" w:rsidR="005335FD" w:rsidRDefault="00E43556">
      <w:pPr>
        <w:pStyle w:val="BodyText"/>
        <w:spacing w:before="160"/>
        <w:ind w:left="120"/>
      </w:pPr>
      <w:r>
        <w:t xml:space="preserve">Antonio Murphy shared his news of his promotion to Director of </w:t>
      </w:r>
      <w:r w:rsidR="00FE1B86">
        <w:t xml:space="preserve">Administrative </w:t>
      </w:r>
      <w:r>
        <w:t xml:space="preserve">Services. </w:t>
      </w:r>
      <w:r w:rsidR="00FE1B86">
        <w:t xml:space="preserve">All members congratulated Antonio for this new position.  </w:t>
      </w:r>
    </w:p>
    <w:p w14:paraId="58785D69" w14:textId="0FA93B48" w:rsidR="00983214" w:rsidRDefault="00983214">
      <w:pPr>
        <w:pStyle w:val="BodyText"/>
        <w:spacing w:before="160"/>
        <w:ind w:left="120"/>
      </w:pPr>
      <w:r>
        <w:t>Patricia asked for recommendations for GTE speakers</w:t>
      </w:r>
      <w:r w:rsidR="00D93F32">
        <w:t xml:space="preserve"> and</w:t>
      </w:r>
      <w:r w:rsidR="00DD33E9">
        <w:t xml:space="preserve"> also </w:t>
      </w:r>
      <w:r>
        <w:t xml:space="preserve">asked Melinda Miquel to contact Tracey Walker </w:t>
      </w:r>
      <w:r w:rsidR="00D93F32">
        <w:t xml:space="preserve">about conducting </w:t>
      </w:r>
      <w:r>
        <w:t xml:space="preserve">one of the monthly meetings.  </w:t>
      </w:r>
    </w:p>
    <w:p w14:paraId="6A53FED6" w14:textId="33645519" w:rsidR="0090773B" w:rsidRDefault="0090773B">
      <w:pPr>
        <w:pStyle w:val="BodyText"/>
        <w:spacing w:before="160"/>
        <w:ind w:left="120"/>
      </w:pPr>
    </w:p>
    <w:p w14:paraId="6AA0747A" w14:textId="65F445A5" w:rsidR="005335FD" w:rsidRDefault="0090773B" w:rsidP="0090773B">
      <w:pPr>
        <w:pStyle w:val="BodyText"/>
        <w:spacing w:before="160"/>
        <w:ind w:left="120"/>
        <w:rPr>
          <w:sz w:val="24"/>
        </w:rPr>
      </w:pPr>
      <w:r>
        <w:lastRenderedPageBreak/>
        <w:t>Alexandra questioned whether the GT</w:t>
      </w:r>
      <w:r w:rsidR="00863F3D">
        <w:t xml:space="preserve">E </w:t>
      </w:r>
      <w:r>
        <w:t xml:space="preserve">speakers should plan to conduct </w:t>
      </w:r>
      <w:r w:rsidR="00863F3D">
        <w:t xml:space="preserve">the </w:t>
      </w:r>
      <w:r>
        <w:t xml:space="preserve">training in person.  Patricia confirmed that they should plan to be in person but that we should be flexible if they cannot attend in person. The GTE will remain 2 days </w:t>
      </w:r>
      <w:r w:rsidR="00863F3D">
        <w:t>in length at a maximum of 1</w:t>
      </w:r>
      <w:r>
        <w:t xml:space="preserve">5 credit hours.  </w:t>
      </w:r>
    </w:p>
    <w:p w14:paraId="28A14EDA" w14:textId="77777777" w:rsidR="005335FD" w:rsidRDefault="005335FD">
      <w:pPr>
        <w:pStyle w:val="BodyText"/>
        <w:spacing w:before="10"/>
        <w:rPr>
          <w:sz w:val="19"/>
        </w:rPr>
      </w:pPr>
    </w:p>
    <w:p w14:paraId="6BDB32AD" w14:textId="77777777" w:rsidR="001156B4" w:rsidRDefault="001156B4">
      <w:pPr>
        <w:pStyle w:val="Heading1"/>
      </w:pPr>
    </w:p>
    <w:p w14:paraId="4F5AD590" w14:textId="5494CF22" w:rsidR="005335FD" w:rsidRDefault="004521D6">
      <w:pPr>
        <w:pStyle w:val="Heading1"/>
      </w:pPr>
      <w:r>
        <w:t>Next</w:t>
      </w:r>
      <w:r>
        <w:rPr>
          <w:spacing w:val="-1"/>
        </w:rPr>
        <w:t xml:space="preserve"> </w:t>
      </w:r>
      <w:r>
        <w:t>CEC Meeting</w:t>
      </w:r>
    </w:p>
    <w:p w14:paraId="6ABFE361" w14:textId="633FC91B" w:rsidR="005335FD" w:rsidRDefault="004521D6">
      <w:pPr>
        <w:pStyle w:val="BodyText"/>
        <w:spacing w:before="160"/>
        <w:ind w:left="120"/>
      </w:pPr>
      <w:r>
        <w:t>The</w:t>
      </w:r>
      <w:r>
        <w:rPr>
          <w:spacing w:val="-3"/>
        </w:rPr>
        <w:t xml:space="preserve"> </w:t>
      </w:r>
      <w:r>
        <w:t>next</w:t>
      </w:r>
      <w:r>
        <w:rPr>
          <w:spacing w:val="2"/>
        </w:rPr>
        <w:t xml:space="preserve"> </w:t>
      </w:r>
      <w:r>
        <w:t>CEC</w:t>
      </w:r>
      <w:r>
        <w:rPr>
          <w:spacing w:val="-5"/>
        </w:rPr>
        <w:t xml:space="preserve"> </w:t>
      </w:r>
      <w:r>
        <w:t>meeting</w:t>
      </w:r>
      <w:r>
        <w:rPr>
          <w:spacing w:val="-3"/>
        </w:rPr>
        <w:t xml:space="preserve"> </w:t>
      </w:r>
      <w:r>
        <w:t>will be</w:t>
      </w:r>
      <w:r>
        <w:rPr>
          <w:spacing w:val="-2"/>
        </w:rPr>
        <w:t xml:space="preserve"> </w:t>
      </w:r>
      <w:r>
        <w:t>held</w:t>
      </w:r>
      <w:r>
        <w:rPr>
          <w:spacing w:val="-3"/>
        </w:rPr>
        <w:t xml:space="preserve"> </w:t>
      </w:r>
      <w:r w:rsidR="006E2E1F">
        <w:rPr>
          <w:spacing w:val="-3"/>
        </w:rPr>
        <w:t>November 9,</w:t>
      </w:r>
      <w:r w:rsidR="00B471E0">
        <w:rPr>
          <w:spacing w:val="-3"/>
        </w:rPr>
        <w:t xml:space="preserve"> 2021</w:t>
      </w:r>
      <w:r>
        <w:rPr>
          <w:spacing w:val="-2"/>
        </w:rPr>
        <w:t xml:space="preserve"> </w:t>
      </w:r>
      <w:r>
        <w:t>at</w:t>
      </w:r>
      <w:r>
        <w:rPr>
          <w:spacing w:val="-3"/>
        </w:rPr>
        <w:t xml:space="preserve"> </w:t>
      </w:r>
      <w:r>
        <w:t>5:30</w:t>
      </w:r>
      <w:r>
        <w:rPr>
          <w:spacing w:val="-3"/>
        </w:rPr>
        <w:t xml:space="preserve"> </w:t>
      </w:r>
      <w:r>
        <w:t>pm</w:t>
      </w:r>
      <w:r>
        <w:rPr>
          <w:spacing w:val="4"/>
        </w:rPr>
        <w:t xml:space="preserve"> </w:t>
      </w:r>
      <w:r>
        <w:t>via</w:t>
      </w:r>
      <w:r>
        <w:rPr>
          <w:spacing w:val="-2"/>
        </w:rPr>
        <w:t xml:space="preserve"> </w:t>
      </w:r>
      <w:r>
        <w:t>Zoom.</w:t>
      </w:r>
    </w:p>
    <w:p w14:paraId="5E82F9EC" w14:textId="77777777" w:rsidR="005335FD" w:rsidRDefault="005335FD">
      <w:pPr>
        <w:pStyle w:val="BodyText"/>
        <w:rPr>
          <w:sz w:val="24"/>
        </w:rPr>
      </w:pPr>
    </w:p>
    <w:p w14:paraId="61BAABF9" w14:textId="77777777" w:rsidR="005335FD" w:rsidRDefault="005335FD">
      <w:pPr>
        <w:pStyle w:val="BodyText"/>
        <w:spacing w:before="11"/>
        <w:rPr>
          <w:sz w:val="19"/>
        </w:rPr>
      </w:pPr>
    </w:p>
    <w:p w14:paraId="5164561C" w14:textId="283010DC" w:rsidR="005335FD" w:rsidRDefault="00D63D06" w:rsidP="00521702">
      <w:pPr>
        <w:pStyle w:val="Heading1"/>
      </w:pPr>
      <w:r>
        <w:rPr>
          <w:noProof/>
        </w:rPr>
        <mc:AlternateContent>
          <mc:Choice Requires="wps">
            <w:drawing>
              <wp:anchor distT="0" distB="0" distL="114300" distR="114300" simplePos="0" relativeHeight="15728640" behindDoc="0" locked="0" layoutInCell="1" allowOverlap="1" wp14:anchorId="03F562B1" wp14:editId="69D4EA5E">
                <wp:simplePos x="0" y="0"/>
                <wp:positionH relativeFrom="page">
                  <wp:posOffset>457200</wp:posOffset>
                </wp:positionH>
                <wp:positionV relativeFrom="paragraph">
                  <wp:posOffset>140335</wp:posOffset>
                </wp:positionV>
                <wp:extent cx="27305" cy="63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4D8A0" id="docshape3" o:spid="_x0000_s1026" style="position:absolute;margin-left:36pt;margin-top:11.05pt;width:2.1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" fillcolor="black" stroked="f">
                <w10:wrap anchorx="page"/>
              </v:rect>
            </w:pict>
          </mc:Fallback>
        </mc:AlternateContent>
      </w:r>
      <w:r w:rsidR="004521D6">
        <w:t>Adjournment</w:t>
      </w:r>
    </w:p>
    <w:p w14:paraId="1148442B" w14:textId="7E430C9F" w:rsidR="005335FD" w:rsidRDefault="004521D6">
      <w:pPr>
        <w:pStyle w:val="BodyText"/>
        <w:spacing w:before="160"/>
        <w:ind w:left="120"/>
      </w:pPr>
      <w:r>
        <w:t>There</w:t>
      </w:r>
      <w:r>
        <w:rPr>
          <w:spacing w:val="-4"/>
        </w:rPr>
        <w:t xml:space="preserve"> </w:t>
      </w:r>
      <w:r>
        <w:t>being</w:t>
      </w:r>
      <w:r>
        <w:rPr>
          <w:spacing w:val="-4"/>
        </w:rPr>
        <w:t xml:space="preserve"> </w:t>
      </w:r>
      <w:r>
        <w:t>no</w:t>
      </w:r>
      <w:r>
        <w:rPr>
          <w:spacing w:val="1"/>
        </w:rPr>
        <w:t xml:space="preserve"> </w:t>
      </w:r>
      <w:r>
        <w:t>further</w:t>
      </w:r>
      <w:r>
        <w:rPr>
          <w:spacing w:val="-3"/>
        </w:rPr>
        <w:t xml:space="preserve"> </w:t>
      </w:r>
      <w:r>
        <w:t>business</w:t>
      </w:r>
      <w:r>
        <w:rPr>
          <w:spacing w:val="-5"/>
        </w:rPr>
        <w:t xml:space="preserve"> </w:t>
      </w:r>
      <w:r>
        <w:t>before</w:t>
      </w:r>
      <w:r>
        <w:rPr>
          <w:spacing w:val="-4"/>
        </w:rPr>
        <w:t xml:space="preserve"> </w:t>
      </w:r>
      <w:r>
        <w:t>the</w:t>
      </w:r>
      <w:r>
        <w:rPr>
          <w:spacing w:val="1"/>
        </w:rPr>
        <w:t xml:space="preserve"> </w:t>
      </w:r>
      <w:r>
        <w:t>CEC, the</w:t>
      </w:r>
      <w:r>
        <w:rPr>
          <w:spacing w:val="-3"/>
        </w:rPr>
        <w:t xml:space="preserve"> </w:t>
      </w:r>
      <w:r>
        <w:t>meeting</w:t>
      </w:r>
      <w:r>
        <w:rPr>
          <w:spacing w:val="-4"/>
        </w:rPr>
        <w:t xml:space="preserve"> </w:t>
      </w:r>
      <w:r>
        <w:t>was</w:t>
      </w:r>
      <w:r>
        <w:rPr>
          <w:spacing w:val="-6"/>
        </w:rPr>
        <w:t xml:space="preserve"> </w:t>
      </w:r>
      <w:r>
        <w:t>adjourned</w:t>
      </w:r>
      <w:r>
        <w:rPr>
          <w:spacing w:val="-3"/>
        </w:rPr>
        <w:t xml:space="preserve"> </w:t>
      </w:r>
      <w:r>
        <w:t>at</w:t>
      </w:r>
      <w:r>
        <w:rPr>
          <w:spacing w:val="1"/>
        </w:rPr>
        <w:t xml:space="preserve"> </w:t>
      </w:r>
      <w:r w:rsidR="00591449">
        <w:t>6:</w:t>
      </w:r>
      <w:r w:rsidR="009F1E95">
        <w:t>38</w:t>
      </w:r>
      <w:r>
        <w:rPr>
          <w:spacing w:val="1"/>
        </w:rPr>
        <w:t xml:space="preserve"> </w:t>
      </w:r>
      <w:r>
        <w:t>pm.</w:t>
      </w:r>
    </w:p>
    <w:p w14:paraId="1C6BF0DA" w14:textId="77777777" w:rsidR="005335FD" w:rsidRDefault="005335FD">
      <w:pPr>
        <w:pStyle w:val="BodyText"/>
        <w:rPr>
          <w:sz w:val="24"/>
        </w:rPr>
      </w:pPr>
    </w:p>
    <w:p w14:paraId="74039CC1" w14:textId="77777777" w:rsidR="005335FD" w:rsidRDefault="005335FD">
      <w:pPr>
        <w:pStyle w:val="BodyText"/>
        <w:rPr>
          <w:sz w:val="24"/>
        </w:rPr>
      </w:pPr>
    </w:p>
    <w:p w14:paraId="49A195D8" w14:textId="77777777" w:rsidR="005335FD" w:rsidRDefault="004521D6">
      <w:pPr>
        <w:pStyle w:val="BodyText"/>
        <w:spacing w:before="165"/>
        <w:ind w:left="120"/>
      </w:pPr>
      <w:r>
        <w:t>Respectfully submitted,</w:t>
      </w:r>
    </w:p>
    <w:p w14:paraId="758A0AD1" w14:textId="5B39C33A" w:rsidR="005335FD" w:rsidRDefault="005335FD">
      <w:pPr>
        <w:pStyle w:val="BodyText"/>
        <w:spacing w:line="242" w:lineRule="auto"/>
        <w:ind w:left="119" w:right="9714"/>
      </w:pPr>
    </w:p>
    <w:p w14:paraId="52037E3B" w14:textId="6B0E886E" w:rsidR="00591449" w:rsidRDefault="00591449">
      <w:pPr>
        <w:pStyle w:val="BodyText"/>
        <w:spacing w:line="242" w:lineRule="auto"/>
        <w:ind w:left="119" w:right="9714"/>
      </w:pPr>
    </w:p>
    <w:p w14:paraId="2794CC7D" w14:textId="5D94442B" w:rsidR="00591449" w:rsidRDefault="00591449">
      <w:pPr>
        <w:pStyle w:val="BodyText"/>
        <w:spacing w:line="242" w:lineRule="auto"/>
        <w:ind w:left="119" w:right="9714"/>
      </w:pPr>
      <w:r>
        <w:t>Pamela Ray</w:t>
      </w:r>
    </w:p>
    <w:p w14:paraId="1C08169E" w14:textId="4B985454" w:rsidR="00591449" w:rsidRDefault="00591449">
      <w:pPr>
        <w:pStyle w:val="BodyText"/>
        <w:spacing w:line="242" w:lineRule="auto"/>
        <w:ind w:left="119" w:right="9714"/>
      </w:pPr>
      <w:r>
        <w:t>Secretary</w:t>
      </w:r>
    </w:p>
    <w:p w14:paraId="2DE7E752" w14:textId="34A1EF3C" w:rsidR="00E43556" w:rsidRDefault="00E43556">
      <w:pPr>
        <w:pStyle w:val="BodyText"/>
        <w:spacing w:line="242" w:lineRule="auto"/>
        <w:ind w:left="119" w:right="9714"/>
      </w:pPr>
    </w:p>
    <w:p w14:paraId="43639E59" w14:textId="61DA881A" w:rsidR="00E43556" w:rsidRDefault="00E43556">
      <w:pPr>
        <w:pStyle w:val="BodyText"/>
        <w:spacing w:line="242" w:lineRule="auto"/>
        <w:ind w:left="119" w:right="9714"/>
      </w:pPr>
    </w:p>
    <w:p w14:paraId="17A43633" w14:textId="11C00A76" w:rsidR="00FA02A0" w:rsidRDefault="00FA02A0">
      <w:pPr>
        <w:pStyle w:val="BodyText"/>
        <w:spacing w:line="242" w:lineRule="auto"/>
        <w:ind w:left="119" w:right="9714"/>
      </w:pPr>
    </w:p>
    <w:sectPr w:rsidR="00FA02A0">
      <w:headerReference w:type="default" r:id="rId8"/>
      <w:footerReference w:type="default" r:id="rId9"/>
      <w:pgSz w:w="12240" w:h="15840"/>
      <w:pgMar w:top="1360" w:right="600" w:bottom="920" w:left="600" w:header="43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EB8E9" w14:textId="77777777" w:rsidR="001A026A" w:rsidRDefault="001A026A">
      <w:r>
        <w:separator/>
      </w:r>
    </w:p>
  </w:endnote>
  <w:endnote w:type="continuationSeparator" w:id="0">
    <w:p w14:paraId="2CCD5615" w14:textId="77777777" w:rsidR="001A026A" w:rsidRDefault="001A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0376" w14:textId="77777777" w:rsidR="001A026A" w:rsidRDefault="001A026A">
      <w:r>
        <w:separator/>
      </w:r>
    </w:p>
  </w:footnote>
  <w:footnote w:type="continuationSeparator" w:id="0">
    <w:p w14:paraId="174B64D6" w14:textId="77777777" w:rsidR="001A026A" w:rsidRDefault="001A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504A8E0E"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D260E4">
                            <w:t>September 14</w:t>
                          </w:r>
                          <w:r>
                            <w:t>,</w:t>
                          </w:r>
                          <w:r>
                            <w:rPr>
                              <w:spacing w:val="-5"/>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" filled="f" stroked="f">
              <v:textbox inset="0,0,0,0">
                <w:txbxContent>
                  <w:p w14:paraId="4409E945" w14:textId="77777777" w:rsidR="00FD532E" w:rsidRDefault="004521D6">
                    <w:pPr>
                      <w:pStyle w:val="BodyText"/>
                      <w:spacing w:before="13"/>
                      <w:ind w:left="20" w:right="17"/>
                    </w:pPr>
                    <w:r>
                      <w:t>AGA, Tallahassee Chapter</w:t>
                    </w:r>
                  </w:p>
                  <w:p w14:paraId="52B02239" w14:textId="504A8E0E"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D260E4">
                      <w:t>September 14</w:t>
                    </w:r>
                    <w:r>
                      <w:t>,</w:t>
                    </w:r>
                    <w:r>
                      <w:rPr>
                        <w:spacing w:val="-5"/>
                      </w:rPr>
                      <w:t xml:space="preserve"> </w:t>
                    </w:r>
                    <w: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2"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24EB8"/>
    <w:rsid w:val="00075975"/>
    <w:rsid w:val="000E6CFE"/>
    <w:rsid w:val="000E7435"/>
    <w:rsid w:val="000F1FEC"/>
    <w:rsid w:val="000F43AA"/>
    <w:rsid w:val="001156B4"/>
    <w:rsid w:val="00122F04"/>
    <w:rsid w:val="00125D9F"/>
    <w:rsid w:val="0014651B"/>
    <w:rsid w:val="001503D9"/>
    <w:rsid w:val="001633CB"/>
    <w:rsid w:val="0019729E"/>
    <w:rsid w:val="001A026A"/>
    <w:rsid w:val="00204A89"/>
    <w:rsid w:val="00217278"/>
    <w:rsid w:val="002312EF"/>
    <w:rsid w:val="002519B3"/>
    <w:rsid w:val="00255707"/>
    <w:rsid w:val="002B133B"/>
    <w:rsid w:val="002D49DE"/>
    <w:rsid w:val="002E0D59"/>
    <w:rsid w:val="003244F6"/>
    <w:rsid w:val="003272B7"/>
    <w:rsid w:val="003409CD"/>
    <w:rsid w:val="003703BF"/>
    <w:rsid w:val="00393B33"/>
    <w:rsid w:val="0039523B"/>
    <w:rsid w:val="003A7A07"/>
    <w:rsid w:val="003C225D"/>
    <w:rsid w:val="003D2C1F"/>
    <w:rsid w:val="003F4BD8"/>
    <w:rsid w:val="004134DB"/>
    <w:rsid w:val="004521D6"/>
    <w:rsid w:val="00465872"/>
    <w:rsid w:val="00467A7A"/>
    <w:rsid w:val="00475AAB"/>
    <w:rsid w:val="00487AFD"/>
    <w:rsid w:val="004C4E30"/>
    <w:rsid w:val="00515EA2"/>
    <w:rsid w:val="00521702"/>
    <w:rsid w:val="005335FD"/>
    <w:rsid w:val="005412B9"/>
    <w:rsid w:val="00542A9B"/>
    <w:rsid w:val="0055223A"/>
    <w:rsid w:val="00586208"/>
    <w:rsid w:val="00591449"/>
    <w:rsid w:val="005E6D4A"/>
    <w:rsid w:val="00652327"/>
    <w:rsid w:val="00660101"/>
    <w:rsid w:val="00666430"/>
    <w:rsid w:val="00675DEB"/>
    <w:rsid w:val="006A1390"/>
    <w:rsid w:val="006E2E1F"/>
    <w:rsid w:val="0071132C"/>
    <w:rsid w:val="00723A9E"/>
    <w:rsid w:val="00750F8A"/>
    <w:rsid w:val="007624BA"/>
    <w:rsid w:val="0077305C"/>
    <w:rsid w:val="00794F96"/>
    <w:rsid w:val="007A33FA"/>
    <w:rsid w:val="007E2C9A"/>
    <w:rsid w:val="007F6DAF"/>
    <w:rsid w:val="00863F3D"/>
    <w:rsid w:val="008666D7"/>
    <w:rsid w:val="008828EF"/>
    <w:rsid w:val="008D1802"/>
    <w:rsid w:val="0090773B"/>
    <w:rsid w:val="00924DE0"/>
    <w:rsid w:val="00940E32"/>
    <w:rsid w:val="00944A1C"/>
    <w:rsid w:val="009568C7"/>
    <w:rsid w:val="00983214"/>
    <w:rsid w:val="009A65AD"/>
    <w:rsid w:val="009C0F2A"/>
    <w:rsid w:val="009F1E95"/>
    <w:rsid w:val="00A529FF"/>
    <w:rsid w:val="00A67496"/>
    <w:rsid w:val="00AA7270"/>
    <w:rsid w:val="00B11E50"/>
    <w:rsid w:val="00B377A2"/>
    <w:rsid w:val="00B471E0"/>
    <w:rsid w:val="00B6121C"/>
    <w:rsid w:val="00B73155"/>
    <w:rsid w:val="00B77171"/>
    <w:rsid w:val="00BA788D"/>
    <w:rsid w:val="00BD6319"/>
    <w:rsid w:val="00BE192A"/>
    <w:rsid w:val="00BF04CC"/>
    <w:rsid w:val="00C02B50"/>
    <w:rsid w:val="00C205BA"/>
    <w:rsid w:val="00C438A6"/>
    <w:rsid w:val="00C96B69"/>
    <w:rsid w:val="00CA26B7"/>
    <w:rsid w:val="00CB4202"/>
    <w:rsid w:val="00D216F3"/>
    <w:rsid w:val="00D2384F"/>
    <w:rsid w:val="00D260E4"/>
    <w:rsid w:val="00D33830"/>
    <w:rsid w:val="00D63D06"/>
    <w:rsid w:val="00D93F32"/>
    <w:rsid w:val="00DC0292"/>
    <w:rsid w:val="00DD33E9"/>
    <w:rsid w:val="00E02F61"/>
    <w:rsid w:val="00E0632F"/>
    <w:rsid w:val="00E35208"/>
    <w:rsid w:val="00E43556"/>
    <w:rsid w:val="00E553A0"/>
    <w:rsid w:val="00EA148C"/>
    <w:rsid w:val="00ED2B0A"/>
    <w:rsid w:val="00EE2886"/>
    <w:rsid w:val="00F4272D"/>
    <w:rsid w:val="00F9160E"/>
    <w:rsid w:val="00FA02A0"/>
    <w:rsid w:val="00FD4917"/>
    <w:rsid w:val="00FD532E"/>
    <w:rsid w:val="00FE1B86"/>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2</cp:revision>
  <dcterms:created xsi:type="dcterms:W3CDTF">2021-10-13T12:18:00Z</dcterms:created>
  <dcterms:modified xsi:type="dcterms:W3CDTF">2021-10-13T12:18:00Z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