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9055" w14:textId="73330617" w:rsidR="008A09D0" w:rsidRDefault="00E72A94" w:rsidP="008A09D0">
      <w:pPr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2023 CGFM </w:t>
      </w:r>
      <w:r w:rsidR="008A09D0" w:rsidRPr="007431D0">
        <w:rPr>
          <w:rFonts w:ascii="Times New Roman" w:hAnsi="Times New Roman" w:cs="Times New Roman"/>
          <w:sz w:val="24"/>
          <w:szCs w:val="24"/>
          <w:u w:val="single"/>
        </w:rPr>
        <w:t>Exam 2 Study Group Schedule</w:t>
      </w:r>
    </w:p>
    <w:p w14:paraId="4F47BA46" w14:textId="7A23B94D" w:rsidR="00B32DC2" w:rsidRPr="00E72A94" w:rsidRDefault="00E72A94" w:rsidP="00E7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32DC2" w:rsidRPr="00E72A94">
        <w:rPr>
          <w:rFonts w:ascii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32DC2" w:rsidRPr="00E72A94">
        <w:rPr>
          <w:rFonts w:ascii="Times New Roman" w:hAnsi="Times New Roman" w:cs="Times New Roman"/>
          <w:sz w:val="24"/>
          <w:szCs w:val="24"/>
        </w:rPr>
        <w:t xml:space="preserve">roup will meet </w:t>
      </w:r>
      <w:r w:rsidR="00B32DC2" w:rsidRPr="008671FB">
        <w:rPr>
          <w:rFonts w:ascii="Times New Roman" w:hAnsi="Times New Roman" w:cs="Times New Roman"/>
          <w:b/>
          <w:bCs/>
          <w:sz w:val="24"/>
          <w:szCs w:val="24"/>
        </w:rPr>
        <w:t>via Zoom on Wednesdays from 5:30 to 6:30 Eastern Standard Time</w:t>
      </w:r>
      <w:r w:rsidR="00B32DC2" w:rsidRPr="00E72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="00B32DC2" w:rsidRPr="00E72A94">
        <w:rPr>
          <w:rFonts w:ascii="Times New Roman" w:hAnsi="Times New Roman" w:cs="Times New Roman"/>
          <w:sz w:val="24"/>
          <w:szCs w:val="24"/>
        </w:rPr>
        <w:t xml:space="preserve">we will review exam content for the scheduled section and chapter, flash cards and </w:t>
      </w:r>
      <w:r w:rsidR="008671FB">
        <w:rPr>
          <w:rFonts w:ascii="Times New Roman" w:hAnsi="Times New Roman" w:cs="Times New Roman"/>
          <w:sz w:val="24"/>
          <w:szCs w:val="24"/>
        </w:rPr>
        <w:t>address any q</w:t>
      </w:r>
      <w:r w:rsidR="00B32DC2" w:rsidRPr="00E72A94">
        <w:rPr>
          <w:rFonts w:ascii="Times New Roman" w:hAnsi="Times New Roman" w:cs="Times New Roman"/>
          <w:sz w:val="24"/>
          <w:szCs w:val="24"/>
        </w:rPr>
        <w:t>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2DC2" w:rsidRPr="00E72A94">
        <w:rPr>
          <w:rFonts w:ascii="Times New Roman" w:hAnsi="Times New Roman" w:cs="Times New Roman"/>
          <w:sz w:val="24"/>
          <w:szCs w:val="24"/>
        </w:rPr>
        <w:t xml:space="preserve"> to clarify information from </w:t>
      </w:r>
      <w:r w:rsidR="008671FB">
        <w:rPr>
          <w:rFonts w:ascii="Times New Roman" w:hAnsi="Times New Roman" w:cs="Times New Roman"/>
          <w:sz w:val="24"/>
          <w:szCs w:val="24"/>
        </w:rPr>
        <w:t xml:space="preserve">the </w:t>
      </w:r>
      <w:r w:rsidR="00B32DC2" w:rsidRPr="00E72A94">
        <w:rPr>
          <w:rFonts w:ascii="Times New Roman" w:hAnsi="Times New Roman" w:cs="Times New Roman"/>
          <w:sz w:val="24"/>
          <w:szCs w:val="24"/>
        </w:rPr>
        <w:t>study guide</w:t>
      </w:r>
      <w:r w:rsidR="008671FB">
        <w:rPr>
          <w:rFonts w:ascii="Times New Roman" w:hAnsi="Times New Roman" w:cs="Times New Roman"/>
          <w:sz w:val="24"/>
          <w:szCs w:val="24"/>
        </w:rPr>
        <w:t xml:space="preserve">s and PowerPoints provided. </w:t>
      </w:r>
    </w:p>
    <w:p w14:paraId="1EF6DA35" w14:textId="2AB6DBC5" w:rsidR="008A09D0" w:rsidRPr="007431D0" w:rsidRDefault="008A09D0" w:rsidP="008A09D0">
      <w:pPr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 1</w:t>
      </w:r>
      <w:r w:rsidR="0021506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72A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215063">
        <w:rPr>
          <w:rFonts w:ascii="Times New Roman" w:hAnsi="Times New Roman" w:cs="Times New Roman"/>
          <w:sz w:val="24"/>
          <w:szCs w:val="24"/>
          <w:u w:val="single"/>
        </w:rPr>
        <w:t>May 31</w:t>
      </w:r>
    </w:p>
    <w:p w14:paraId="7F1DE81C" w14:textId="49E6CD59" w:rsidR="008A09D0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1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>Section I General Discussion of Accounting, Financial Reporting and Budgeting in Government: Chapter 1 Influences, Concepts of Financial Reporting and Standards-Setting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(Jan 18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5E779A" w14:textId="36609CF5" w:rsidR="008A09D0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2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 xml:space="preserve">Section I General Discussion of Accounting, Financial Reporting and Budgeting in Government: Chapter 2 Cost Accounting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(Jan 25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1F2B7B" w14:textId="337243BD" w:rsidR="008A09D0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3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 xml:space="preserve">Section I General Discussion of Accounting, Financial Reporting and Budgeting in Government: </w:t>
      </w:r>
      <w:r w:rsidR="00B07F2F" w:rsidRPr="00F304B0">
        <w:rPr>
          <w:rFonts w:ascii="Times New Roman" w:hAnsi="Times New Roman" w:cs="Times New Roman"/>
          <w:sz w:val="24"/>
          <w:szCs w:val="24"/>
        </w:rPr>
        <w:t>Chapter 3 Budgeting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(Feb 1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1AFE74" w14:textId="419D703E" w:rsidR="00B07F2F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4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</w:r>
      <w:bookmarkStart w:id="0" w:name="_Hlk82084522"/>
      <w:r w:rsidR="00B07F2F" w:rsidRPr="00F304B0">
        <w:rPr>
          <w:rFonts w:ascii="Times New Roman" w:hAnsi="Times New Roman" w:cs="Times New Roman"/>
          <w:sz w:val="24"/>
          <w:szCs w:val="24"/>
        </w:rPr>
        <w:t xml:space="preserve">Section I General Discussion of Accounting, Financial Reporting and Budgeting in Government: Chapter 4 General Principles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(Feb 8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2C5887BE" w14:textId="4FE7D868" w:rsidR="00B07F2F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5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</w:r>
      <w:r w:rsidR="00B07F2F" w:rsidRPr="00F304B0">
        <w:rPr>
          <w:rFonts w:ascii="Times New Roman" w:hAnsi="Times New Roman" w:cs="Times New Roman"/>
          <w:sz w:val="24"/>
          <w:szCs w:val="24"/>
        </w:rPr>
        <w:t xml:space="preserve">Section II Accounting and Reporting for State and Local Governments: Chapter 1 Accounting Standards and Financial reporting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(Feb 15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820965" w14:textId="3FE048FD" w:rsidR="00B07F2F" w:rsidRPr="008671FB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6</w:t>
      </w:r>
      <w:r w:rsidR="003D3E3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Pr="00F304B0">
        <w:rPr>
          <w:rFonts w:ascii="Times New Roman" w:hAnsi="Times New Roman" w:cs="Times New Roman"/>
          <w:sz w:val="24"/>
          <w:szCs w:val="24"/>
        </w:rPr>
        <w:t xml:space="preserve">Section II Accounting and Reporting for State and Local Governments: Chapter 2 Fund Accounting and Reporting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(Feb 22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1528EE" w14:textId="1A5CF45E" w:rsidR="00B07F2F" w:rsidRPr="008671FB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A09D0" w:rsidRPr="00F304B0">
        <w:rPr>
          <w:rFonts w:ascii="Times New Roman" w:hAnsi="Times New Roman" w:cs="Times New Roman"/>
          <w:sz w:val="24"/>
          <w:szCs w:val="24"/>
        </w:rPr>
        <w:t xml:space="preserve">Section II Accounting and Reporting for State and Local Governments: Chapter 3 Government-wide Financial Reporting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(Mar 1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45DBE8" w14:textId="7B17878C" w:rsidR="008A09D0" w:rsidRPr="008671FB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8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304B0">
        <w:rPr>
          <w:rFonts w:ascii="Times New Roman" w:hAnsi="Times New Roman" w:cs="Times New Roman"/>
          <w:sz w:val="24"/>
          <w:szCs w:val="24"/>
        </w:rPr>
        <w:t xml:space="preserve">Section II Accounting and Reporting for State and Local Governments: </w:t>
      </w:r>
      <w:r w:rsidR="008A09D0" w:rsidRPr="00F304B0">
        <w:rPr>
          <w:rFonts w:ascii="Times New Roman" w:hAnsi="Times New Roman" w:cs="Times New Roman"/>
          <w:sz w:val="24"/>
          <w:szCs w:val="24"/>
        </w:rPr>
        <w:t>Chapter 4 Accounting and Reporting for Specific Asset and Liability Transactions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(Mar 8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121692" w14:textId="50B7F80D" w:rsidR="008A09D0" w:rsidRPr="00F304B0" w:rsidRDefault="008A09D0" w:rsidP="008A09D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 xml:space="preserve">Week </w:t>
      </w:r>
      <w:r w:rsidR="00B07F2F">
        <w:rPr>
          <w:rFonts w:ascii="Times New Roman" w:hAnsi="Times New Roman" w:cs="Times New Roman"/>
          <w:sz w:val="24"/>
          <w:szCs w:val="24"/>
        </w:rPr>
        <w:t>9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>Section II Accounting and Reporting for State and Local Governments: Chapter 5 Revenue, Expenditures/Expense and Other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(Mar 15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F896DC" w14:textId="3CB3DDAB" w:rsidR="008A09D0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 xml:space="preserve">Week </w:t>
      </w:r>
      <w:r w:rsidR="00B07F2F">
        <w:rPr>
          <w:rFonts w:ascii="Times New Roman" w:hAnsi="Times New Roman" w:cs="Times New Roman"/>
          <w:sz w:val="24"/>
          <w:szCs w:val="24"/>
        </w:rPr>
        <w:t>10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</w:r>
      <w:bookmarkStart w:id="1" w:name="_Hlk82084769"/>
      <w:r w:rsidRPr="00F304B0">
        <w:rPr>
          <w:rFonts w:ascii="Times New Roman" w:hAnsi="Times New Roman" w:cs="Times New Roman"/>
          <w:sz w:val="24"/>
          <w:szCs w:val="24"/>
        </w:rPr>
        <w:t>Section III Federal Budgeting and Financial Reporting: Chapter</w:t>
      </w:r>
      <w:bookmarkEnd w:id="1"/>
      <w:r w:rsidRPr="00F304B0">
        <w:rPr>
          <w:rFonts w:ascii="Times New Roman" w:hAnsi="Times New Roman" w:cs="Times New Roman"/>
          <w:sz w:val="24"/>
          <w:szCs w:val="24"/>
        </w:rPr>
        <w:t xml:space="preserve"> 1 Federal Budgeting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(Mar 22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95C5B9" w14:textId="5B4BC5E2" w:rsidR="00B07F2F" w:rsidRPr="008671FB" w:rsidRDefault="00B07F2F" w:rsidP="00B07F2F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304B0">
        <w:rPr>
          <w:rFonts w:ascii="Times New Roman" w:hAnsi="Times New Roman" w:cs="Times New Roman"/>
          <w:sz w:val="24"/>
          <w:szCs w:val="24"/>
        </w:rPr>
        <w:t>Section III Federal Budgeting and Financial Reporting: Chapter 2 Federal Budgetary Accounting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(Mar 29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EB08C0" w14:textId="04F34400" w:rsidR="00B07F2F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 xml:space="preserve">Week </w:t>
      </w:r>
      <w:r w:rsidR="00B07F2F">
        <w:rPr>
          <w:rFonts w:ascii="Times New Roman" w:hAnsi="Times New Roman" w:cs="Times New Roman"/>
          <w:sz w:val="24"/>
          <w:szCs w:val="24"/>
        </w:rPr>
        <w:t>12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 xml:space="preserve">Section III Federal Budgeting and Financial Reporting: Chapter 3 Federal Financial Accounting and Reporting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(Apr 5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C05C1F" w14:textId="14C61544" w:rsidR="008A09D0" w:rsidRPr="008671FB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304B0">
        <w:rPr>
          <w:rFonts w:ascii="Times New Roman" w:hAnsi="Times New Roman" w:cs="Times New Roman"/>
          <w:sz w:val="24"/>
          <w:szCs w:val="24"/>
        </w:rPr>
        <w:t>Section III Federal Budgeting and Financial Reporting:</w:t>
      </w:r>
      <w:r w:rsidR="008A09D0" w:rsidRPr="00F304B0">
        <w:rPr>
          <w:rFonts w:ascii="Times New Roman" w:hAnsi="Times New Roman" w:cs="Times New Roman"/>
          <w:sz w:val="24"/>
          <w:szCs w:val="24"/>
        </w:rPr>
        <w:t xml:space="preserve"> Chapter 4 Federal Financial Statements and Management Discussion and Analysis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(Apr 1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A7EEC2" w14:textId="6252AF9E" w:rsidR="00B07F2F" w:rsidRDefault="008A09D0" w:rsidP="008A09D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 xml:space="preserve">Week </w:t>
      </w:r>
      <w:r w:rsidR="00B07F2F">
        <w:rPr>
          <w:rFonts w:ascii="Times New Roman" w:hAnsi="Times New Roman" w:cs="Times New Roman"/>
          <w:sz w:val="24"/>
          <w:szCs w:val="24"/>
        </w:rPr>
        <w:t>14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 xml:space="preserve">Section III Federal Budgeting and Financial Reporting: Chapter 5 Federal Financial Accounting Standards and Illustrations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 xml:space="preserve">(Apr 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9B082C" w14:textId="3283233C" w:rsidR="008A09D0" w:rsidRPr="008671FB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15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304B0">
        <w:rPr>
          <w:rFonts w:ascii="Times New Roman" w:hAnsi="Times New Roman" w:cs="Times New Roman"/>
          <w:sz w:val="24"/>
          <w:szCs w:val="24"/>
        </w:rPr>
        <w:t xml:space="preserve">Section III Federal Budgeting and Financial Reporting: </w:t>
      </w:r>
      <w:r w:rsidR="008A09D0" w:rsidRPr="00F304B0">
        <w:rPr>
          <w:rFonts w:ascii="Times New Roman" w:hAnsi="Times New Roman" w:cs="Times New Roman"/>
          <w:sz w:val="24"/>
          <w:szCs w:val="24"/>
        </w:rPr>
        <w:t>Chapter 6 Federal Financial Accounting Standards Case Study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May 3rd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9563F1" w14:textId="484DB46E" w:rsidR="008A09D0" w:rsidRPr="008671FB" w:rsidRDefault="008A09D0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04B0">
        <w:rPr>
          <w:rFonts w:ascii="Times New Roman" w:hAnsi="Times New Roman" w:cs="Times New Roman"/>
          <w:sz w:val="24"/>
          <w:szCs w:val="24"/>
        </w:rPr>
        <w:t>Week 1</w:t>
      </w:r>
      <w:r w:rsidR="00B07F2F">
        <w:rPr>
          <w:rFonts w:ascii="Times New Roman" w:hAnsi="Times New Roman" w:cs="Times New Roman"/>
          <w:sz w:val="24"/>
          <w:szCs w:val="24"/>
        </w:rPr>
        <w:t>6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 w:rsidRPr="00F304B0">
        <w:rPr>
          <w:rFonts w:ascii="Times New Roman" w:hAnsi="Times New Roman" w:cs="Times New Roman"/>
          <w:sz w:val="24"/>
          <w:szCs w:val="24"/>
        </w:rPr>
        <w:t>-</w:t>
      </w:r>
      <w:r w:rsidRPr="00F304B0">
        <w:rPr>
          <w:rFonts w:ascii="Times New Roman" w:hAnsi="Times New Roman" w:cs="Times New Roman"/>
          <w:sz w:val="24"/>
          <w:szCs w:val="24"/>
        </w:rPr>
        <w:tab/>
        <w:t>Final Review</w:t>
      </w:r>
      <w:r w:rsidR="00B07F2F">
        <w:rPr>
          <w:rFonts w:ascii="Times New Roman" w:hAnsi="Times New Roman" w:cs="Times New Roman"/>
          <w:sz w:val="24"/>
          <w:szCs w:val="24"/>
        </w:rPr>
        <w:t xml:space="preserve"> Section I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 xml:space="preserve">(May 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10th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9AF12A" w14:textId="133A1ED6" w:rsidR="00B07F2F" w:rsidRDefault="00B07F2F" w:rsidP="008A09D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17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Final Review Section II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 xml:space="preserve">(May 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17th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15D7D6" w14:textId="49D4BC54" w:rsidR="00B07F2F" w:rsidRDefault="00B07F2F" w:rsidP="008A09D0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18</w:t>
      </w:r>
      <w:r w:rsidR="003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Final Review Section III</w:t>
      </w:r>
      <w:r w:rsidR="008671FB">
        <w:rPr>
          <w:rFonts w:ascii="Times New Roman" w:hAnsi="Times New Roman" w:cs="Times New Roman"/>
          <w:sz w:val="24"/>
          <w:szCs w:val="24"/>
        </w:rPr>
        <w:t xml:space="preserve"> 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 xml:space="preserve">(May </w:t>
      </w:r>
      <w:r w:rsidR="00DA39F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671FB" w:rsidRPr="008671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49B1B8" w14:textId="4E5F7934" w:rsidR="00DA39F1" w:rsidRPr="008671FB" w:rsidRDefault="00DA39F1" w:rsidP="00DA39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69D2F" w14:textId="77777777" w:rsidR="008A09D0" w:rsidRDefault="008A09D0"/>
    <w:sectPr w:rsidR="008A0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D0"/>
    <w:rsid w:val="00215063"/>
    <w:rsid w:val="003D3E35"/>
    <w:rsid w:val="008671FB"/>
    <w:rsid w:val="008A09D0"/>
    <w:rsid w:val="00A74D83"/>
    <w:rsid w:val="00B07F2F"/>
    <w:rsid w:val="00B32DC2"/>
    <w:rsid w:val="00DA39F1"/>
    <w:rsid w:val="00E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B852"/>
  <w15:chartTrackingRefBased/>
  <w15:docId w15:val="{166C9226-6BE0-C04C-A2AF-7D6C8D0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Ohar</dc:creator>
  <cp:keywords/>
  <dc:description/>
  <cp:lastModifiedBy>Maddalena, Suzanne M</cp:lastModifiedBy>
  <cp:revision>5</cp:revision>
  <dcterms:created xsi:type="dcterms:W3CDTF">2022-12-28T14:49:00Z</dcterms:created>
  <dcterms:modified xsi:type="dcterms:W3CDTF">2022-12-28T15:04:00Z</dcterms:modified>
</cp:coreProperties>
</file>