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64683"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 xml:space="preserve">REVIEWER SUBMISSIon FORM </w:t>
      </w:r>
    </w:p>
    <w:p w14:paraId="0CD6E4A5"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Certificate of Excellence in Accountability Reporting</w:t>
      </w:r>
    </w:p>
    <w:p w14:paraId="467FBC36" w14:textId="256E5E96"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FY 202</w:t>
      </w:r>
      <w:r w:rsidR="001321BF">
        <w:rPr>
          <w:rFonts w:ascii="Arial" w:eastAsia="Times New Roman" w:hAnsi="Arial" w:cs="Arial"/>
          <w:b/>
          <w:bCs/>
          <w:caps/>
          <w:kern w:val="0"/>
          <w14:ligatures w14:val="none"/>
        </w:rPr>
        <w:t>4</w:t>
      </w:r>
    </w:p>
    <w:p w14:paraId="3B3FCF44" w14:textId="77777777" w:rsidR="002C7CAB" w:rsidRDefault="002C7CAB" w:rsidP="002C7CAB">
      <w:pPr>
        <w:spacing w:after="0" w:line="240" w:lineRule="auto"/>
        <w:jc w:val="center"/>
        <w:rPr>
          <w:rFonts w:ascii="Arial" w:eastAsia="Times New Roman" w:hAnsi="Arial" w:cs="Arial"/>
          <w:caps/>
          <w:kern w:val="0"/>
          <w14:ligatures w14:val="none"/>
        </w:rPr>
      </w:pPr>
    </w:p>
    <w:p w14:paraId="6D340E55" w14:textId="768465A3"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Agency Reviewed - _____________________</w:t>
      </w:r>
    </w:p>
    <w:p w14:paraId="16C492D6" w14:textId="2B913AF2"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 xml:space="preserve">    Reviewer Name - ______________________</w:t>
      </w:r>
    </w:p>
    <w:p w14:paraId="7A1032D7" w14:textId="77777777" w:rsidR="002C7CAB" w:rsidRDefault="002C7CAB" w:rsidP="002C7CAB">
      <w:pPr>
        <w:spacing w:after="0" w:line="240" w:lineRule="auto"/>
        <w:jc w:val="center"/>
        <w:rPr>
          <w:rFonts w:ascii="Arial" w:eastAsia="Times New Roman" w:hAnsi="Arial" w:cs="Arial"/>
          <w:caps/>
          <w:kern w:val="0"/>
          <w14:ligatures w14:val="none"/>
        </w:rPr>
      </w:pPr>
    </w:p>
    <w:p w14:paraId="4B8E15D3" w14:textId="593F3BD7"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iF qUESTIONS aRISE rEGARDING YOUR cOMMENTS, pLEASE pROVIDE yOUR pREFERRED cONTACT iNFORMATION:</w:t>
      </w:r>
    </w:p>
    <w:p w14:paraId="747646D7" w14:textId="1A4D6C16"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e-MAIL aDDRESS - _______________</w:t>
      </w:r>
    </w:p>
    <w:p w14:paraId="2C6D0FAB" w14:textId="77F8FA7E"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pHONE nUMBER - _______________</w:t>
      </w:r>
    </w:p>
    <w:p w14:paraId="68E89B73" w14:textId="77777777" w:rsidR="002C7CAB" w:rsidRPr="002C7CAB" w:rsidRDefault="002C7CAB" w:rsidP="002C7CAB">
      <w:pPr>
        <w:spacing w:after="0" w:line="240" w:lineRule="auto"/>
        <w:jc w:val="center"/>
        <w:rPr>
          <w:rFonts w:ascii="Arial" w:eastAsia="Times New Roman" w:hAnsi="Arial" w:cs="Arial"/>
          <w:caps/>
          <w:kern w:val="0"/>
          <w14:ligatures w14:val="none"/>
        </w:rPr>
      </w:pPr>
    </w:p>
    <w:p w14:paraId="2D644015" w14:textId="77777777" w:rsidR="002C7CAB" w:rsidRDefault="002C7CAB" w:rsidP="002C7CAB">
      <w:pPr>
        <w:spacing w:after="0" w:line="240" w:lineRule="auto"/>
        <w:rPr>
          <w:rFonts w:ascii="Arial" w:eastAsia="Times New Roman" w:hAnsi="Arial" w:cs="Arial"/>
          <w:kern w:val="0"/>
          <w14:ligatures w14:val="none"/>
        </w:rPr>
      </w:pPr>
    </w:p>
    <w:p w14:paraId="21A76324" w14:textId="3D66BB8B" w:rsidR="00FA755B" w:rsidRPr="00FA755B" w:rsidRDefault="00FA755B" w:rsidP="002C7CAB">
      <w:p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 xml:space="preserve">GENERAL </w:t>
      </w:r>
      <w:r w:rsidRPr="00FA755B">
        <w:rPr>
          <w:rFonts w:ascii="Arial" w:eastAsia="Times New Roman" w:hAnsi="Arial" w:cs="Arial"/>
          <w:b/>
          <w:bCs/>
          <w:kern w:val="0"/>
          <w14:ligatures w14:val="none"/>
        </w:rPr>
        <w:t>INSTRUCTIONS</w:t>
      </w:r>
    </w:p>
    <w:p w14:paraId="7DC5AC62" w14:textId="77777777" w:rsidR="00FA755B" w:rsidRDefault="00FA755B" w:rsidP="002C7CAB">
      <w:pPr>
        <w:spacing w:after="0" w:line="240" w:lineRule="auto"/>
        <w:rPr>
          <w:rFonts w:ascii="Arial" w:eastAsia="Times New Roman" w:hAnsi="Arial" w:cs="Arial"/>
          <w:kern w:val="0"/>
          <w14:ligatures w14:val="none"/>
        </w:rPr>
      </w:pPr>
    </w:p>
    <w:p w14:paraId="01ADABA4" w14:textId="2D930F7B" w:rsidR="00FA755B" w:rsidRDefault="00FA755B"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This document provides guidance for reviewers and should be reviewed prior to beginning the assigned AFR/PAR review.</w:t>
      </w:r>
    </w:p>
    <w:p w14:paraId="1C7C073F" w14:textId="77777777" w:rsidR="00FA755B" w:rsidRDefault="00FA755B" w:rsidP="002C7CAB">
      <w:pPr>
        <w:spacing w:after="0" w:line="240" w:lineRule="auto"/>
        <w:rPr>
          <w:rFonts w:ascii="Arial" w:eastAsia="Times New Roman" w:hAnsi="Arial" w:cs="Arial"/>
          <w:kern w:val="0"/>
          <w14:ligatures w14:val="none"/>
        </w:rPr>
      </w:pPr>
    </w:p>
    <w:p w14:paraId="2A2B87E8" w14:textId="774C70D4" w:rsidR="008657FC"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Reviewers should make note of noteworthy features (positive attributes) and recommendations for improvement as they review the assigned AFR/PAR. </w:t>
      </w:r>
      <w:r w:rsidR="00FA755B">
        <w:rPr>
          <w:rFonts w:ascii="Arial" w:eastAsia="Times New Roman" w:hAnsi="Arial" w:cs="Arial"/>
          <w:kern w:val="0"/>
          <w14:ligatures w14:val="none"/>
        </w:rPr>
        <w:t xml:space="preserve"> The template below can be used to document the noteworthy features and recommendations, or the reviewer can provide this information in a separate Word document.</w:t>
      </w:r>
    </w:p>
    <w:p w14:paraId="0464DF0B" w14:textId="77777777" w:rsidR="008657FC" w:rsidRDefault="008657FC" w:rsidP="002C7CAB">
      <w:pPr>
        <w:spacing w:after="0" w:line="240" w:lineRule="auto"/>
        <w:rPr>
          <w:rFonts w:ascii="Arial" w:eastAsia="Times New Roman" w:hAnsi="Arial" w:cs="Arial"/>
          <w:kern w:val="0"/>
          <w14:ligatures w14:val="none"/>
        </w:rPr>
      </w:pPr>
    </w:p>
    <w:p w14:paraId="5AE33C57" w14:textId="2F821107" w:rsidR="008657FC" w:rsidRDefault="008657FC"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Please note that verbatim compliance with OMB and other guidance is not always required.  For example, agencies have some flexibility in the language used, such as the titles of accounts and order of presentation in the financial statements.  Unless a particular presentation is clearly incorrect or causes the user to potentially be misled, the fact that an agency did not use the exact language provided by OMB should not be cited as a finding/recommendation.  Nevertheless, it is important that the financial statements are fair</w:t>
      </w:r>
      <w:r w:rsidR="00FA755B">
        <w:rPr>
          <w:rFonts w:ascii="Arial" w:eastAsia="Times New Roman" w:hAnsi="Arial" w:cs="Arial"/>
          <w:kern w:val="0"/>
          <w14:ligatures w14:val="none"/>
        </w:rPr>
        <w:t>l</w:t>
      </w:r>
      <w:r>
        <w:rPr>
          <w:rFonts w:ascii="Arial" w:eastAsia="Times New Roman" w:hAnsi="Arial" w:cs="Arial"/>
          <w:kern w:val="0"/>
          <w14:ligatures w14:val="none"/>
        </w:rPr>
        <w:t>y presented and supported by footnotes and other explanatory information (which is a judgement call).  If in doubt, please propose a recommendation and the lead reviewer will consider it</w:t>
      </w:r>
      <w:r w:rsidR="00FA755B">
        <w:rPr>
          <w:rFonts w:ascii="Arial" w:eastAsia="Times New Roman" w:hAnsi="Arial" w:cs="Arial"/>
          <w:kern w:val="0"/>
          <w14:ligatures w14:val="none"/>
        </w:rPr>
        <w:t xml:space="preserve"> </w:t>
      </w:r>
      <w:r>
        <w:rPr>
          <w:rFonts w:ascii="Arial" w:eastAsia="Times New Roman" w:hAnsi="Arial" w:cs="Arial"/>
          <w:kern w:val="0"/>
          <w14:ligatures w14:val="none"/>
        </w:rPr>
        <w:t>and may bring it up for discussion during the review team meeting.</w:t>
      </w:r>
    </w:p>
    <w:p w14:paraId="7BA28B6B" w14:textId="77777777" w:rsidR="00CE1BDE" w:rsidRDefault="00CE1BDE" w:rsidP="002C7CAB">
      <w:pPr>
        <w:spacing w:after="0" w:line="240" w:lineRule="auto"/>
        <w:rPr>
          <w:rFonts w:ascii="Arial" w:eastAsia="Times New Roman" w:hAnsi="Arial" w:cs="Arial"/>
          <w:kern w:val="0"/>
          <w14:ligatures w14:val="none"/>
        </w:rPr>
      </w:pPr>
    </w:p>
    <w:p w14:paraId="4233AA5F" w14:textId="789294E0" w:rsidR="00CE1BDE"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After identifying noteworthy features and recommendations, reviewers should consider whether (1) any noteworthy features should be nominated for a “Special Award”, </w:t>
      </w:r>
      <w:r w:rsidR="0001372B">
        <w:rPr>
          <w:rFonts w:ascii="Arial" w:eastAsia="Times New Roman" w:hAnsi="Arial" w:cs="Arial"/>
          <w:kern w:val="0"/>
          <w14:ligatures w14:val="none"/>
        </w:rPr>
        <w:t xml:space="preserve">and </w:t>
      </w:r>
      <w:r>
        <w:rPr>
          <w:rFonts w:ascii="Arial" w:eastAsia="Times New Roman" w:hAnsi="Arial" w:cs="Arial"/>
          <w:kern w:val="0"/>
          <w14:ligatures w14:val="none"/>
        </w:rPr>
        <w:t xml:space="preserve">(2) whether the report merits receiving the CEAR Award.  A separate section of this reviewer submission form is provided for submitting </w:t>
      </w:r>
      <w:r w:rsidR="00FA755B">
        <w:rPr>
          <w:rFonts w:ascii="Arial" w:eastAsia="Times New Roman" w:hAnsi="Arial" w:cs="Arial"/>
          <w:kern w:val="0"/>
          <w14:ligatures w14:val="none"/>
        </w:rPr>
        <w:t xml:space="preserve">these </w:t>
      </w:r>
      <w:r>
        <w:rPr>
          <w:rFonts w:ascii="Arial" w:eastAsia="Times New Roman" w:hAnsi="Arial" w:cs="Arial"/>
          <w:kern w:val="0"/>
          <w14:ligatures w14:val="none"/>
        </w:rPr>
        <w:t>award recommendations.</w:t>
      </w:r>
    </w:p>
    <w:p w14:paraId="6B3FA948" w14:textId="090A772A" w:rsidR="00FA755B" w:rsidRDefault="00FA755B">
      <w:pPr>
        <w:rPr>
          <w:rFonts w:ascii="Arial" w:eastAsia="Times New Roman" w:hAnsi="Arial" w:cs="Arial"/>
          <w:kern w:val="0"/>
          <w14:ligatures w14:val="none"/>
        </w:rPr>
      </w:pPr>
      <w:r>
        <w:rPr>
          <w:rFonts w:ascii="Arial" w:eastAsia="Times New Roman" w:hAnsi="Arial" w:cs="Arial"/>
          <w:kern w:val="0"/>
          <w14:ligatures w14:val="none"/>
        </w:rPr>
        <w:br w:type="page"/>
      </w:r>
    </w:p>
    <w:p w14:paraId="718A40ED" w14:textId="77777777" w:rsidR="00CE1BDE" w:rsidRPr="002C7CAB" w:rsidRDefault="00CE1BDE" w:rsidP="002C7CAB">
      <w:pPr>
        <w:spacing w:after="0" w:line="240" w:lineRule="auto"/>
        <w:rPr>
          <w:rFonts w:ascii="Arial" w:eastAsia="Times New Roman" w:hAnsi="Arial" w:cs="Arial"/>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D020022" w14:textId="77777777" w:rsidTr="00B7286C">
        <w:trPr>
          <w:trHeight w:val="503"/>
          <w:tblHeader/>
        </w:trPr>
        <w:tc>
          <w:tcPr>
            <w:tcW w:w="8640" w:type="dxa"/>
            <w:shd w:val="clear" w:color="auto" w:fill="8EAADB" w:themeFill="accent1" w:themeFillTint="99"/>
          </w:tcPr>
          <w:p w14:paraId="0E5EDAE0" w14:textId="77777777" w:rsidR="00315F3A" w:rsidRDefault="00315F3A" w:rsidP="002C7CAB">
            <w:pPr>
              <w:jc w:val="both"/>
              <w:rPr>
                <w:rFonts w:ascii="Arial" w:hAnsi="Arial" w:cs="Arial"/>
                <w:b/>
                <w:lang w:eastAsia="x-none"/>
              </w:rPr>
            </w:pPr>
          </w:p>
          <w:p w14:paraId="2003CDFC" w14:textId="052598AD" w:rsidR="002C7CAB" w:rsidRPr="002C7CAB" w:rsidRDefault="00CE1BDE" w:rsidP="002C7CAB">
            <w:pPr>
              <w:jc w:val="both"/>
              <w:rPr>
                <w:rFonts w:ascii="Arial" w:hAnsi="Arial" w:cs="Arial"/>
                <w:b/>
              </w:rPr>
            </w:pPr>
            <w:r>
              <w:rPr>
                <w:rFonts w:ascii="Arial" w:hAnsi="Arial" w:cs="Arial"/>
                <w:b/>
                <w:lang w:eastAsia="x-none"/>
              </w:rPr>
              <w:t xml:space="preserve">Instructions for Reporting </w:t>
            </w:r>
            <w:r w:rsidR="002C7CAB" w:rsidRPr="002C7CAB">
              <w:rPr>
                <w:rFonts w:ascii="Arial" w:hAnsi="Arial" w:cs="Arial"/>
                <w:b/>
                <w:lang w:eastAsia="x-none"/>
              </w:rPr>
              <w:t>Noteworthy Features</w:t>
            </w:r>
            <w:r>
              <w:rPr>
                <w:rFonts w:ascii="Arial" w:hAnsi="Arial" w:cs="Arial"/>
                <w:b/>
                <w:lang w:eastAsia="x-none"/>
              </w:rPr>
              <w:t xml:space="preserve"> and</w:t>
            </w:r>
            <w:r w:rsidR="002C7CAB" w:rsidRPr="002C7CAB">
              <w:rPr>
                <w:rFonts w:ascii="Arial" w:hAnsi="Arial" w:cs="Arial"/>
                <w:b/>
                <w:lang w:eastAsia="x-none"/>
              </w:rPr>
              <w:t xml:space="preserve"> Recommendation</w:t>
            </w:r>
            <w:r w:rsidR="00750C4C">
              <w:rPr>
                <w:rFonts w:ascii="Arial" w:hAnsi="Arial" w:cs="Arial"/>
                <w:b/>
                <w:lang w:eastAsia="x-none"/>
              </w:rPr>
              <w:t>s</w:t>
            </w:r>
          </w:p>
        </w:tc>
      </w:tr>
    </w:tbl>
    <w:p w14:paraId="60CBEC0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E87A0D0" w14:textId="18E2CAB9" w:rsidR="00B50606" w:rsidRPr="002C7CAB" w:rsidRDefault="00B50606" w:rsidP="00B50606">
      <w:pPr>
        <w:spacing w:after="0" w:line="240" w:lineRule="auto"/>
        <w:jc w:val="both"/>
        <w:rPr>
          <w:rFonts w:ascii="Arial" w:eastAsia="Times New Roman" w:hAnsi="Arial" w:cs="Arial"/>
          <w:kern w:val="0"/>
          <w14:ligatures w14:val="none"/>
        </w:rPr>
      </w:pPr>
      <w:r w:rsidRPr="00EC7FA6">
        <w:rPr>
          <w:rFonts w:ascii="Arial" w:eastAsia="Times New Roman" w:hAnsi="Arial" w:cs="Arial"/>
          <w:kern w:val="0"/>
          <w:highlight w:val="yellow"/>
          <w14:ligatures w14:val="none"/>
        </w:rPr>
        <w:t>Reviewers, please complete this section electronically</w:t>
      </w:r>
      <w:r w:rsidRPr="002C7CAB">
        <w:rPr>
          <w:rFonts w:ascii="Arial" w:eastAsia="Times New Roman" w:hAnsi="Arial" w:cs="Arial"/>
          <w:kern w:val="0"/>
          <w14:ligatures w14:val="none"/>
        </w:rPr>
        <w:t>, and submit it to AGA in a Microsoft “Word” document.</w:t>
      </w:r>
    </w:p>
    <w:p w14:paraId="3CC4F750"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p>
    <w:p w14:paraId="6B508DEE" w14:textId="47386A87" w:rsidR="002C7CAB" w:rsidRPr="002C7CAB" w:rsidRDefault="00EC7FA6" w:rsidP="002C7CAB">
      <w:pPr>
        <w:spacing w:after="0" w:line="240" w:lineRule="auto"/>
        <w:jc w:val="both"/>
        <w:rPr>
          <w:rFonts w:ascii="Arial" w:eastAsia="Times New Roman" w:hAnsi="Arial" w:cs="Arial"/>
          <w:kern w:val="0"/>
          <w:lang w:eastAsia="x-none"/>
          <w14:ligatures w14:val="none"/>
        </w:rPr>
      </w:pPr>
      <w:r>
        <w:rPr>
          <w:rFonts w:ascii="Arial" w:eastAsia="Times New Roman" w:hAnsi="Arial" w:cs="Arial"/>
          <w:b/>
          <w:bCs/>
          <w:kern w:val="0"/>
          <w14:ligatures w14:val="none"/>
        </w:rPr>
        <w:t>NOTEWORTHY FEATURES</w:t>
      </w:r>
      <w:r w:rsidR="002C7CAB" w:rsidRPr="002C7CAB">
        <w:rPr>
          <w:rFonts w:ascii="Arial" w:eastAsia="Times New Roman" w:hAnsi="Arial" w:cs="Arial"/>
          <w:kern w:val="0"/>
          <w14:ligatures w14:val="none"/>
        </w:rPr>
        <w:t xml:space="preserve"> - Please </w:t>
      </w:r>
      <w:r w:rsidR="002C7CAB" w:rsidRPr="002C7CAB">
        <w:rPr>
          <w:rFonts w:ascii="Arial" w:eastAsia="Times New Roman" w:hAnsi="Arial" w:cs="Arial"/>
          <w:kern w:val="0"/>
          <w:lang w:eastAsia="x-none"/>
          <w14:ligatures w14:val="none"/>
        </w:rPr>
        <w:t>identify</w:t>
      </w:r>
      <w:r>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creative applications of the Guidelines or presentations of materials not addressed by the Guidelines that you believe might be of interest for possible reference by preparers of other entities’ reports.</w:t>
      </w:r>
      <w:r w:rsidR="002C7CAB" w:rsidRPr="002C7CAB">
        <w:rPr>
          <w:rFonts w:ascii="Arial" w:eastAsia="Times New Roman" w:hAnsi="Arial" w:cs="Arial"/>
          <w:kern w:val="0"/>
          <w:lang w:eastAsia="x-none"/>
          <w14:ligatures w14:val="none"/>
        </w:rPr>
        <w:t xml:space="preserve"> (This is separate from the nominations for the Special Awards.</w:t>
      </w:r>
      <w:r w:rsidR="00E2673F">
        <w:rPr>
          <w:rFonts w:ascii="Arial" w:eastAsia="Times New Roman" w:hAnsi="Arial" w:cs="Arial"/>
          <w:kern w:val="0"/>
          <w:lang w:eastAsia="x-none"/>
          <w14:ligatures w14:val="none"/>
        </w:rPr>
        <w:t xml:space="preserve">  In a later section of this document, you will identify whether any of these noteworthy features warrant consideration for a Special Award.</w:t>
      </w:r>
      <w:r w:rsidR="002C7CAB" w:rsidRPr="002C7CAB">
        <w:rPr>
          <w:rFonts w:ascii="Arial" w:eastAsia="Times New Roman" w:hAnsi="Arial" w:cs="Arial"/>
          <w:kern w:val="0"/>
          <w:lang w:eastAsia="x-none"/>
          <w14:ligatures w14:val="none"/>
        </w:rPr>
        <w:t>)</w:t>
      </w:r>
    </w:p>
    <w:p w14:paraId="0C61C37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D93BA1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1.</w:t>
      </w:r>
    </w:p>
    <w:p w14:paraId="4757D23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F2930A0"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A3B2206"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2.</w:t>
      </w:r>
    </w:p>
    <w:p w14:paraId="099506F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539E457"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8F99B9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3.</w:t>
      </w:r>
    </w:p>
    <w:p w14:paraId="6AD21231"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810E00F"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5A705579"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4.</w:t>
      </w:r>
    </w:p>
    <w:p w14:paraId="40A1A920" w14:textId="1A2AB488"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4E1F7B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BE9A93C"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r w:rsidRPr="002C7CAB">
        <w:rPr>
          <w:rFonts w:ascii="Arial" w:eastAsia="Times New Roman" w:hAnsi="Arial" w:cs="Arial"/>
          <w:kern w:val="0"/>
          <w:lang w:eastAsia="x-none"/>
          <w14:ligatures w14:val="none"/>
        </w:rPr>
        <w:t>(Add additional numbered features, as needed.)</w:t>
      </w:r>
    </w:p>
    <w:p w14:paraId="0774AE58" w14:textId="77777777" w:rsidR="00FA755B" w:rsidRDefault="00FA755B" w:rsidP="002C7CAB">
      <w:pPr>
        <w:spacing w:after="0" w:line="240" w:lineRule="auto"/>
        <w:jc w:val="both"/>
        <w:rPr>
          <w:rFonts w:ascii="Arial" w:eastAsia="Times New Roman" w:hAnsi="Arial" w:cs="Arial"/>
          <w:b/>
          <w:bCs/>
          <w:kern w:val="0"/>
          <w14:ligatures w14:val="none"/>
        </w:rPr>
      </w:pPr>
    </w:p>
    <w:p w14:paraId="5862689A" w14:textId="293593D2" w:rsidR="002C7CAB" w:rsidRPr="002C7CAB" w:rsidRDefault="00EC7FA6" w:rsidP="002C7CAB">
      <w:pPr>
        <w:spacing w:after="0" w:line="240" w:lineRule="auto"/>
        <w:jc w:val="both"/>
        <w:rPr>
          <w:rFonts w:ascii="Arial" w:eastAsia="Times New Roman" w:hAnsi="Arial" w:cs="Arial"/>
          <w:iCs/>
          <w:kern w:val="0"/>
          <w14:ligatures w14:val="none"/>
        </w:rPr>
      </w:pPr>
      <w:r>
        <w:rPr>
          <w:rFonts w:ascii="Arial" w:eastAsia="Times New Roman" w:hAnsi="Arial" w:cs="Arial"/>
          <w:b/>
          <w:bCs/>
          <w:kern w:val="0"/>
          <w14:ligatures w14:val="none"/>
        </w:rPr>
        <w:t>RECOMMENDATIONS FOR IMPROVEMENT</w:t>
      </w:r>
      <w:r w:rsidR="002C7CAB" w:rsidRPr="002C7CAB">
        <w:rPr>
          <w:rFonts w:ascii="Arial" w:eastAsia="Times New Roman" w:hAnsi="Arial" w:cs="Arial"/>
          <w:b/>
          <w:bCs/>
          <w:kern w:val="0"/>
          <w14:ligatures w14:val="none"/>
        </w:rPr>
        <w:t xml:space="preserve"> -</w:t>
      </w:r>
      <w:r w:rsidR="002C7CAB" w:rsidRPr="002C7CAB">
        <w:rPr>
          <w:rFonts w:ascii="Arial" w:eastAsia="Times New Roman" w:hAnsi="Arial" w:cs="Arial"/>
          <w:kern w:val="0"/>
          <w14:ligatures w14:val="none"/>
        </w:rPr>
        <w:t xml:space="preserve"> For each weak or deficient practice you have noted, please provide below, and on additional pages as necessary, your recommendations for improvement. </w:t>
      </w:r>
      <w:r w:rsidR="00E2673F">
        <w:rPr>
          <w:rFonts w:ascii="Arial" w:eastAsia="Times New Roman" w:hAnsi="Arial" w:cs="Arial"/>
          <w:kern w:val="0"/>
          <w14:ligatures w14:val="none"/>
        </w:rPr>
        <w:t>This includes recommendations to</w:t>
      </w:r>
      <w:r w:rsidR="002C7CAB" w:rsidRPr="002C7CAB">
        <w:rPr>
          <w:rFonts w:ascii="Arial" w:eastAsia="Times New Roman" w:hAnsi="Arial" w:cs="Arial"/>
          <w:kern w:val="0"/>
          <w14:ligatures w14:val="none"/>
        </w:rPr>
        <w:t xml:space="preserve"> 1) </w:t>
      </w:r>
      <w:r w:rsidR="002C7CAB" w:rsidRPr="002C7CAB">
        <w:rPr>
          <w:rFonts w:ascii="Arial" w:eastAsia="Times New Roman" w:hAnsi="Arial" w:cs="Arial"/>
          <w:iCs/>
          <w:kern w:val="0"/>
          <w14:ligatures w14:val="none"/>
        </w:rPr>
        <w:t>improve the report presentation and usefulness,</w:t>
      </w:r>
      <w:r w:rsidR="002C7CAB" w:rsidRPr="002C7CAB">
        <w:rPr>
          <w:rFonts w:ascii="Arial" w:eastAsia="Times New Roman" w:hAnsi="Arial" w:cs="Arial"/>
          <w:kern w:val="0"/>
          <w14:ligatures w14:val="none"/>
        </w:rPr>
        <w:t xml:space="preserve"> 2) </w:t>
      </w:r>
      <w:r w:rsidR="002C7CAB" w:rsidRPr="002C7CAB">
        <w:rPr>
          <w:rFonts w:ascii="Arial" w:eastAsia="Times New Roman" w:hAnsi="Arial" w:cs="Arial"/>
          <w:iCs/>
          <w:kern w:val="0"/>
          <w14:ligatures w14:val="none"/>
        </w:rPr>
        <w:t>eliminate reporting or disclosure deficiencies</w:t>
      </w:r>
      <w:r w:rsidR="002C7CAB" w:rsidRPr="002C7CAB">
        <w:rPr>
          <w:rFonts w:ascii="Arial" w:eastAsia="Times New Roman" w:hAnsi="Arial" w:cs="Arial"/>
          <w:kern w:val="0"/>
          <w14:ligatures w14:val="none"/>
        </w:rPr>
        <w:t xml:space="preserve">, 3) </w:t>
      </w:r>
      <w:r w:rsidR="002C7CAB" w:rsidRPr="002C7CAB">
        <w:rPr>
          <w:rFonts w:ascii="Arial" w:eastAsia="Times New Roman" w:hAnsi="Arial" w:cs="Arial"/>
          <w:iCs/>
          <w:kern w:val="0"/>
          <w14:ligatures w14:val="none"/>
        </w:rPr>
        <w:t>address editorial matters, and 4) improve the SPFI (if one has been issued).</w:t>
      </w:r>
    </w:p>
    <w:p w14:paraId="5253B290" w14:textId="77777777" w:rsidR="002C7CAB" w:rsidRDefault="002C7CAB" w:rsidP="002C7CAB">
      <w:pPr>
        <w:spacing w:after="0" w:line="240" w:lineRule="auto"/>
        <w:jc w:val="both"/>
        <w:rPr>
          <w:rFonts w:ascii="Arial" w:eastAsia="Times New Roman" w:hAnsi="Arial" w:cs="Arial"/>
          <w:i/>
          <w:iCs/>
          <w:kern w:val="0"/>
          <w14:ligatures w14:val="none"/>
        </w:rPr>
      </w:pPr>
    </w:p>
    <w:p w14:paraId="2AB4D7FF" w14:textId="3CAFDB56" w:rsidR="00E2673F" w:rsidRPr="00E2673F"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Review the prior year CEAR recommendation letter, if the agency participated in the prior year, and </w:t>
      </w:r>
      <w:r w:rsidRPr="00E2673F">
        <w:rPr>
          <w:rFonts w:ascii="Arial" w:eastAsia="Times New Roman" w:hAnsi="Arial" w:cs="Arial"/>
          <w:kern w:val="0"/>
          <w:u w:val="single"/>
          <w14:ligatures w14:val="none"/>
        </w:rPr>
        <w:t>provide your recommendations in the same format/style as the prior year recommendations</w:t>
      </w:r>
      <w:r>
        <w:rPr>
          <w:rFonts w:ascii="Arial" w:eastAsia="Times New Roman" w:hAnsi="Arial" w:cs="Arial"/>
          <w:kern w:val="0"/>
          <w:u w:val="single"/>
          <w14:ligatures w14:val="none"/>
        </w:rPr>
        <w:t xml:space="preserve">.  </w:t>
      </w:r>
      <w:r w:rsidRPr="00A20E4E">
        <w:rPr>
          <w:rFonts w:ascii="Arial" w:eastAsia="Times New Roman" w:hAnsi="Arial" w:cs="Arial"/>
          <w:b/>
          <w:bCs/>
          <w:kern w:val="0"/>
          <w14:ligatures w14:val="none"/>
        </w:rPr>
        <w:t>The recommendations should be provided in complete sentences written as you propose it be presented in the Combined recommendations, including all four elements listed above.</w:t>
      </w:r>
      <w:r w:rsidRPr="002C7CAB">
        <w:rPr>
          <w:rFonts w:ascii="Arial" w:eastAsia="Times New Roman" w:hAnsi="Arial" w:cs="Arial"/>
          <w:kern w:val="0"/>
          <w14:ligatures w14:val="none"/>
        </w:rPr>
        <w:t xml:space="preserve">  Note - If the recommendation you propose is the same as, or </w:t>
      </w:r>
      <w:proofErr w:type="gramStart"/>
      <w:r>
        <w:rPr>
          <w:rFonts w:ascii="Arial" w:eastAsia="Times New Roman" w:hAnsi="Arial" w:cs="Arial"/>
          <w:kern w:val="0"/>
          <w14:ligatures w14:val="none"/>
        </w:rPr>
        <w:t>similar to</w:t>
      </w:r>
      <w:proofErr w:type="gramEnd"/>
      <w:r>
        <w:rPr>
          <w:rFonts w:ascii="Arial" w:eastAsia="Times New Roman" w:hAnsi="Arial" w:cs="Arial"/>
          <w:kern w:val="0"/>
          <w14:ligatures w14:val="none"/>
        </w:rPr>
        <w:t xml:space="preserve"> </w:t>
      </w:r>
      <w:r w:rsidRPr="002C7CAB">
        <w:rPr>
          <w:rFonts w:ascii="Arial" w:eastAsia="Times New Roman" w:hAnsi="Arial" w:cs="Arial"/>
          <w:kern w:val="0"/>
          <w14:ligatures w14:val="none"/>
        </w:rPr>
        <w:t>a prior year recommendation, this should be parenthetically noted at the end of the recommendation.</w:t>
      </w:r>
      <w:r>
        <w:rPr>
          <w:rFonts w:ascii="Arial" w:eastAsia="Times New Roman" w:hAnsi="Arial" w:cs="Arial"/>
          <w:kern w:val="0"/>
          <w:u w:val="single"/>
          <w14:ligatures w14:val="none"/>
        </w:rPr>
        <w:t xml:space="preserve">  </w:t>
      </w:r>
    </w:p>
    <w:p w14:paraId="03484A11" w14:textId="77777777" w:rsidR="00E2673F" w:rsidRPr="002C7CAB" w:rsidRDefault="00E2673F" w:rsidP="002C7CAB">
      <w:pPr>
        <w:spacing w:after="0" w:line="240" w:lineRule="auto"/>
        <w:jc w:val="both"/>
        <w:rPr>
          <w:rFonts w:ascii="Arial" w:eastAsia="Times New Roman" w:hAnsi="Arial" w:cs="Arial"/>
          <w:i/>
          <w:iCs/>
          <w:kern w:val="0"/>
          <w14:ligatures w14:val="none"/>
        </w:rPr>
      </w:pPr>
    </w:p>
    <w:p w14:paraId="6FF61740" w14:textId="197A16EC" w:rsidR="002C7CAB" w:rsidRPr="002C7CAB"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Each</w:t>
      </w:r>
      <w:r w:rsidR="002C7CAB" w:rsidRPr="002C7CAB">
        <w:rPr>
          <w:rFonts w:ascii="Arial" w:eastAsia="Times New Roman" w:hAnsi="Arial" w:cs="Arial"/>
          <w:kern w:val="0"/>
          <w14:ligatures w14:val="none"/>
        </w:rPr>
        <w:t xml:space="preserve"> recommendation should </w:t>
      </w:r>
      <w:r>
        <w:rPr>
          <w:rFonts w:ascii="Arial" w:eastAsia="Times New Roman" w:hAnsi="Arial" w:cs="Arial"/>
          <w:kern w:val="0"/>
          <w14:ligatures w14:val="none"/>
        </w:rPr>
        <w:t>include</w:t>
      </w:r>
      <w:r w:rsidR="002C7CAB" w:rsidRPr="002C7CAB">
        <w:rPr>
          <w:rFonts w:ascii="Arial" w:eastAsia="Times New Roman" w:hAnsi="Arial" w:cs="Arial"/>
          <w:kern w:val="0"/>
          <w14:ligatures w14:val="none"/>
        </w:rPr>
        <w:t>:</w:t>
      </w:r>
    </w:p>
    <w:p w14:paraId="4EE6E364" w14:textId="77777777" w:rsidR="002C7CAB" w:rsidRPr="002C7CAB" w:rsidRDefault="002C7CAB" w:rsidP="002C7CAB">
      <w:pPr>
        <w:spacing w:after="0" w:line="240" w:lineRule="auto"/>
        <w:jc w:val="both"/>
        <w:rPr>
          <w:rFonts w:ascii="Arial" w:eastAsia="Times New Roman" w:hAnsi="Arial" w:cs="Arial"/>
          <w:kern w:val="0"/>
          <w14:ligatures w14:val="none"/>
        </w:rPr>
      </w:pPr>
    </w:p>
    <w:p w14:paraId="0AAE57F6"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weak or deficient practices stated in explicit </w:t>
      </w:r>
      <w:proofErr w:type="gramStart"/>
      <w:r w:rsidRPr="002C7CAB">
        <w:rPr>
          <w:rFonts w:ascii="Arial" w:eastAsia="Times New Roman" w:hAnsi="Arial" w:cs="Arial"/>
          <w:kern w:val="0"/>
          <w14:ligatures w14:val="none"/>
        </w:rPr>
        <w:t>terms;</w:t>
      </w:r>
      <w:proofErr w:type="gramEnd"/>
    </w:p>
    <w:p w14:paraId="5D7129AB" w14:textId="77777777" w:rsidR="002C7CAB" w:rsidRPr="002C7CAB" w:rsidRDefault="002C7CAB" w:rsidP="002C7CAB">
      <w:pPr>
        <w:spacing w:after="0" w:line="240" w:lineRule="auto"/>
        <w:jc w:val="both"/>
        <w:rPr>
          <w:rFonts w:ascii="Arial" w:eastAsia="Times New Roman" w:hAnsi="Arial" w:cs="Arial"/>
          <w:kern w:val="0"/>
          <w14:ligatures w14:val="none"/>
        </w:rPr>
      </w:pPr>
    </w:p>
    <w:p w14:paraId="595872E4" w14:textId="7BCE2A08"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page number, if applicable, on which the weak or deficient practice </w:t>
      </w:r>
      <w:proofErr w:type="gramStart"/>
      <w:r w:rsidRPr="002C7CAB">
        <w:rPr>
          <w:rFonts w:ascii="Arial" w:eastAsia="Times New Roman" w:hAnsi="Arial" w:cs="Arial"/>
          <w:kern w:val="0"/>
          <w14:ligatures w14:val="none"/>
        </w:rPr>
        <w:t>exist;</w:t>
      </w:r>
      <w:proofErr w:type="gramEnd"/>
    </w:p>
    <w:p w14:paraId="313C72A4" w14:textId="77777777" w:rsidR="002C7CAB" w:rsidRPr="002C7CAB" w:rsidRDefault="002C7CAB" w:rsidP="002C7CAB">
      <w:pPr>
        <w:spacing w:after="0" w:line="240" w:lineRule="auto"/>
        <w:jc w:val="both"/>
        <w:rPr>
          <w:rFonts w:ascii="Arial" w:eastAsia="Times New Roman" w:hAnsi="Arial" w:cs="Arial"/>
          <w:kern w:val="0"/>
          <w14:ligatures w14:val="none"/>
        </w:rPr>
      </w:pPr>
    </w:p>
    <w:p w14:paraId="7706C0F0" w14:textId="3FBE3311"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an explicit recommendation to address </w:t>
      </w:r>
      <w:r w:rsidR="00E2673F">
        <w:rPr>
          <w:rFonts w:ascii="Arial" w:eastAsia="Times New Roman" w:hAnsi="Arial" w:cs="Arial"/>
          <w:kern w:val="0"/>
          <w14:ligatures w14:val="none"/>
        </w:rPr>
        <w:t>the</w:t>
      </w:r>
      <w:r w:rsidRPr="002C7CAB">
        <w:rPr>
          <w:rFonts w:ascii="Arial" w:eastAsia="Times New Roman" w:hAnsi="Arial" w:cs="Arial"/>
          <w:kern w:val="0"/>
          <w14:ligatures w14:val="none"/>
        </w:rPr>
        <w:t xml:space="preserve"> weak or deficient practice, and</w:t>
      </w:r>
    </w:p>
    <w:p w14:paraId="59249C57" w14:textId="77777777" w:rsidR="002C7CAB" w:rsidRPr="002C7CAB" w:rsidRDefault="002C7CAB" w:rsidP="002C7CAB">
      <w:pPr>
        <w:spacing w:after="0" w:line="240" w:lineRule="auto"/>
        <w:jc w:val="both"/>
        <w:rPr>
          <w:rFonts w:ascii="Arial" w:eastAsia="Times New Roman" w:hAnsi="Arial" w:cs="Arial"/>
          <w:kern w:val="0"/>
          <w14:ligatures w14:val="none"/>
        </w:rPr>
      </w:pPr>
    </w:p>
    <w:p w14:paraId="3563CB9A" w14:textId="63EA69F9" w:rsidR="002C7CAB" w:rsidRPr="00EC7FA6"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rationale for why the recommendation would result in an improvement.</w:t>
      </w:r>
    </w:p>
    <w:p w14:paraId="5965EF47"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B34C9" w14:textId="1F77F99B" w:rsidR="002C7CAB" w:rsidRPr="00A20E4E" w:rsidRDefault="002C7CAB" w:rsidP="00A20E4E">
      <w:pPr>
        <w:spacing w:after="0" w:line="240" w:lineRule="auto"/>
        <w:ind w:right="720"/>
        <w:jc w:val="both"/>
        <w:rPr>
          <w:rFonts w:ascii="Arial" w:eastAsia="Times New Roman" w:hAnsi="Arial" w:cs="Arial"/>
          <w:bCs/>
          <w:kern w:val="0"/>
          <w:lang w:eastAsia="x-none"/>
          <w14:ligatures w14:val="none"/>
        </w:rPr>
      </w:pPr>
      <w:r w:rsidRPr="002C7CAB">
        <w:rPr>
          <w:rFonts w:ascii="Arial" w:eastAsia="Times New Roman" w:hAnsi="Arial" w:cs="Arial"/>
          <w:bCs/>
          <w:kern w:val="0"/>
          <w:lang w:eastAsia="x-none"/>
          <w14:ligatures w14:val="none"/>
        </w:rPr>
        <w:lastRenderedPageBreak/>
        <w:t xml:space="preserve">As a writing aid, you may want to consider drafting each </w:t>
      </w:r>
      <w:r w:rsidR="00FA755B">
        <w:rPr>
          <w:rFonts w:ascii="Arial" w:eastAsia="Times New Roman" w:hAnsi="Arial" w:cs="Arial"/>
          <w:bCs/>
          <w:kern w:val="0"/>
          <w:lang w:eastAsia="x-none"/>
          <w14:ligatures w14:val="none"/>
        </w:rPr>
        <w:t xml:space="preserve">proposed </w:t>
      </w:r>
      <w:r w:rsidRPr="002C7CAB">
        <w:rPr>
          <w:rFonts w:ascii="Arial" w:eastAsia="Times New Roman" w:hAnsi="Arial" w:cs="Arial"/>
          <w:bCs/>
          <w:kern w:val="0"/>
          <w:lang w:eastAsia="x-none"/>
          <w14:ligatures w14:val="none"/>
        </w:rPr>
        <w:t xml:space="preserve">recommendation </w:t>
      </w:r>
      <w:r w:rsidR="00A20E4E">
        <w:rPr>
          <w:rFonts w:ascii="Arial" w:eastAsia="Times New Roman" w:hAnsi="Arial" w:cs="Arial"/>
          <w:bCs/>
          <w:kern w:val="0"/>
          <w:lang w:eastAsia="x-none"/>
          <w14:ligatures w14:val="none"/>
        </w:rPr>
        <w:t xml:space="preserve">using the following </w:t>
      </w:r>
      <w:r w:rsidR="00B64905">
        <w:rPr>
          <w:rFonts w:ascii="Arial" w:eastAsia="Times New Roman" w:hAnsi="Arial" w:cs="Arial"/>
          <w:bCs/>
          <w:kern w:val="0"/>
          <w:lang w:eastAsia="x-none"/>
          <w14:ligatures w14:val="none"/>
        </w:rPr>
        <w:t>template</w:t>
      </w:r>
      <w:r w:rsidRPr="002C7CAB">
        <w:rPr>
          <w:rFonts w:ascii="Arial" w:eastAsia="Times New Roman" w:hAnsi="Arial" w:cs="Arial"/>
          <w:bCs/>
          <w:kern w:val="0"/>
          <w:lang w:eastAsia="x-none"/>
          <w14:ligatures w14:val="none"/>
        </w:rPr>
        <w:t>, to ensure that all required elements are included</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 xml:space="preserve">For </w:t>
      </w:r>
      <w:r w:rsidR="00A20E4E">
        <w:rPr>
          <w:rFonts w:ascii="Arial" w:eastAsia="Times New Roman" w:hAnsi="Arial" w:cs="Arial"/>
          <w:bCs/>
          <w:kern w:val="0"/>
          <w:lang w:eastAsia="x-none"/>
          <w14:ligatures w14:val="none"/>
        </w:rPr>
        <w:t>example</w:t>
      </w:r>
      <w:r w:rsidR="00B64905">
        <w:rPr>
          <w:rFonts w:ascii="Arial" w:eastAsia="Times New Roman" w:hAnsi="Arial" w:cs="Arial"/>
          <w:bCs/>
          <w:kern w:val="0"/>
          <w:lang w:eastAsia="x-none"/>
          <w14:ligatures w14:val="none"/>
        </w:rPr>
        <w:t>, one of your</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recommendations</w:t>
      </w:r>
      <w:r w:rsidR="00A20E4E">
        <w:rPr>
          <w:rFonts w:ascii="Arial" w:eastAsia="Times New Roman" w:hAnsi="Arial" w:cs="Arial"/>
          <w:bCs/>
          <w:kern w:val="0"/>
          <w:lang w:eastAsia="x-none"/>
          <w14:ligatures w14:val="none"/>
        </w:rPr>
        <w:t xml:space="preserve"> might be the following</w:t>
      </w:r>
      <w:r w:rsidRPr="002C7CAB">
        <w:rPr>
          <w:rFonts w:ascii="Arial" w:eastAsia="Times New Roman" w:hAnsi="Arial" w:cs="Arial"/>
          <w:kern w:val="0"/>
          <w14:ligatures w14:val="none"/>
        </w:rPr>
        <w:t>:</w:t>
      </w:r>
    </w:p>
    <w:p w14:paraId="3C94DE6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362612E1" w14:textId="21D44480"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weak or deficient practice</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 xml:space="preserve">The MD&amp;A section does not disclose Agency X’s mission, as </w:t>
      </w:r>
      <w:r w:rsidR="00FA3A76">
        <w:rPr>
          <w:rFonts w:ascii="Arial" w:eastAsia="Times New Roman" w:hAnsi="Arial" w:cs="Arial"/>
          <w:i/>
          <w:iCs/>
          <w:kern w:val="0"/>
          <w14:ligatures w14:val="none"/>
        </w:rPr>
        <w:t>indicated in</w:t>
      </w:r>
      <w:r w:rsidRPr="002C7CAB">
        <w:rPr>
          <w:rFonts w:ascii="Arial" w:eastAsia="Times New Roman" w:hAnsi="Arial" w:cs="Arial"/>
          <w:i/>
          <w:iCs/>
          <w:kern w:val="0"/>
          <w14:ligatures w14:val="none"/>
        </w:rPr>
        <w:t xml:space="preserve"> OMB Circular A-136, Section II.2.2</w:t>
      </w:r>
      <w:r w:rsidR="00B64905">
        <w:rPr>
          <w:rFonts w:ascii="Arial" w:eastAsia="Times New Roman" w:hAnsi="Arial" w:cs="Arial"/>
          <w:i/>
          <w:iCs/>
          <w:kern w:val="0"/>
          <w14:ligatures w14:val="none"/>
        </w:rPr>
        <w:t>.</w:t>
      </w:r>
    </w:p>
    <w:p w14:paraId="6DAF114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70380027" w14:textId="555890E1"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page number on which the weak or deficient practices exist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Pages 16-41</w:t>
      </w:r>
      <w:r w:rsidR="00B64905">
        <w:rPr>
          <w:rFonts w:ascii="Arial" w:eastAsia="Times New Roman" w:hAnsi="Arial" w:cs="Arial"/>
          <w:i/>
          <w:iCs/>
          <w:kern w:val="0"/>
          <w14:ligatures w14:val="none"/>
        </w:rPr>
        <w:t>.</w:t>
      </w:r>
    </w:p>
    <w:p w14:paraId="2F6ACD22" w14:textId="77777777" w:rsidR="002C7CAB" w:rsidRPr="002C7CAB" w:rsidRDefault="002C7CAB" w:rsidP="002C7CAB">
      <w:pPr>
        <w:spacing w:after="0" w:line="240" w:lineRule="auto"/>
        <w:ind w:left="540"/>
        <w:jc w:val="both"/>
        <w:rPr>
          <w:rFonts w:ascii="Arial" w:eastAsia="Times New Roman" w:hAnsi="Arial" w:cs="Arial"/>
          <w:i/>
          <w:iCs/>
          <w:kern w:val="0"/>
          <w14:ligatures w14:val="none"/>
        </w:rPr>
      </w:pPr>
    </w:p>
    <w:p w14:paraId="2F4C59A9" w14:textId="7E92807F"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recommendation</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Specify the Agency X’s mission</w:t>
      </w:r>
      <w:r w:rsidR="00B64905">
        <w:rPr>
          <w:rFonts w:ascii="Arial" w:eastAsia="Times New Roman" w:hAnsi="Arial" w:cs="Arial"/>
          <w:i/>
          <w:iCs/>
          <w:kern w:val="0"/>
          <w14:ligatures w14:val="none"/>
        </w:rPr>
        <w:t>.</w:t>
      </w:r>
    </w:p>
    <w:p w14:paraId="1F1866BD"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062A18EF" w14:textId="06DA44EA"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rationale for why the recommendations would result in an improvement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This would help readers understand the relationship between Agency X’s goals and objectives and its mission</w:t>
      </w:r>
      <w:r w:rsidR="00B64905">
        <w:rPr>
          <w:rFonts w:ascii="Arial" w:eastAsia="Times New Roman" w:hAnsi="Arial" w:cs="Arial"/>
          <w:i/>
          <w:iCs/>
          <w:kern w:val="0"/>
          <w14:ligatures w14:val="none"/>
        </w:rPr>
        <w:t>.</w:t>
      </w:r>
    </w:p>
    <w:p w14:paraId="180B4C1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473AC5C"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resulting complete recommendation would then be written as follows (with the parenthetical portion added only if this was a comment repeated or </w:t>
      </w:r>
      <w:proofErr w:type="gramStart"/>
      <w:r w:rsidRPr="002C7CAB">
        <w:rPr>
          <w:rFonts w:ascii="Arial" w:eastAsia="Times New Roman" w:hAnsi="Arial" w:cs="Arial"/>
          <w:kern w:val="0"/>
          <w14:ligatures w14:val="none"/>
        </w:rPr>
        <w:t>similar to</w:t>
      </w:r>
      <w:proofErr w:type="gramEnd"/>
      <w:r w:rsidRPr="002C7CAB">
        <w:rPr>
          <w:rFonts w:ascii="Arial" w:eastAsia="Times New Roman" w:hAnsi="Arial" w:cs="Arial"/>
          <w:kern w:val="0"/>
          <w14:ligatures w14:val="none"/>
        </w:rPr>
        <w:t xml:space="preserve"> one made in the prior year):</w:t>
      </w:r>
    </w:p>
    <w:p w14:paraId="64A8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CDEABE4" w14:textId="002B997B" w:rsidR="002C7CAB" w:rsidRPr="002C7CAB" w:rsidRDefault="002C7CAB" w:rsidP="002C7CAB">
      <w:pPr>
        <w:spacing w:after="0" w:line="240" w:lineRule="auto"/>
        <w:ind w:left="360"/>
        <w:rPr>
          <w:rFonts w:ascii="Arial" w:eastAsia="Times New Roman" w:hAnsi="Arial" w:cs="Arial"/>
          <w:i/>
          <w:iCs/>
          <w:kern w:val="0"/>
          <w14:ligatures w14:val="none"/>
        </w:rPr>
      </w:pPr>
      <w:r w:rsidRPr="002C7CAB">
        <w:rPr>
          <w:rFonts w:ascii="Arial" w:eastAsia="Times New Roman" w:hAnsi="Arial" w:cs="Arial"/>
          <w:i/>
          <w:iCs/>
          <w:kern w:val="0"/>
          <w14:ligatures w14:val="none"/>
        </w:rPr>
        <w:t xml:space="preserve">The MD&amp;A section (pages 16-41) does not disclose Agency X’s mission, as </w:t>
      </w:r>
      <w:r w:rsidR="00FA3A76">
        <w:rPr>
          <w:rFonts w:ascii="Arial" w:eastAsia="Times New Roman" w:hAnsi="Arial" w:cs="Arial"/>
          <w:i/>
          <w:iCs/>
          <w:kern w:val="0"/>
          <w14:ligatures w14:val="none"/>
        </w:rPr>
        <w:t>specified in</w:t>
      </w:r>
      <w:r w:rsidRPr="002C7CAB">
        <w:rPr>
          <w:rFonts w:ascii="Arial" w:eastAsia="Times New Roman" w:hAnsi="Arial" w:cs="Arial"/>
          <w:i/>
          <w:iCs/>
          <w:kern w:val="0"/>
          <w14:ligatures w14:val="none"/>
        </w:rPr>
        <w:t xml:space="preserve"> OMB Circular A-136, Section II.2.2.  Specifying Agency X’s mission would help readers understand the relationship between Agency X’s goals and objectives and its mission. (This comment is </w:t>
      </w:r>
      <w:proofErr w:type="gramStart"/>
      <w:r w:rsidRPr="002C7CAB">
        <w:rPr>
          <w:rFonts w:ascii="Arial" w:eastAsia="Times New Roman" w:hAnsi="Arial" w:cs="Arial"/>
          <w:i/>
          <w:iCs/>
          <w:kern w:val="0"/>
          <w14:ligatures w14:val="none"/>
        </w:rPr>
        <w:t>similar to</w:t>
      </w:r>
      <w:proofErr w:type="gramEnd"/>
      <w:r w:rsidRPr="002C7CAB">
        <w:rPr>
          <w:rFonts w:ascii="Arial" w:eastAsia="Times New Roman" w:hAnsi="Arial" w:cs="Arial"/>
          <w:i/>
          <w:iCs/>
          <w:kern w:val="0"/>
          <w14:ligatures w14:val="none"/>
        </w:rPr>
        <w:t xml:space="preserve"> a prior year comment.) </w:t>
      </w:r>
    </w:p>
    <w:p w14:paraId="2575076C" w14:textId="77777777" w:rsidR="002C7CAB" w:rsidRDefault="002C7CAB" w:rsidP="002C7CAB">
      <w:pPr>
        <w:spacing w:after="0" w:line="240" w:lineRule="auto"/>
        <w:jc w:val="both"/>
        <w:rPr>
          <w:rFonts w:ascii="Arial" w:eastAsia="Times New Roman" w:hAnsi="Arial" w:cs="Arial"/>
          <w:b/>
          <w:kern w:val="0"/>
          <w14:ligatures w14:val="none"/>
        </w:rPr>
      </w:pPr>
    </w:p>
    <w:p w14:paraId="15D744B3" w14:textId="38AF2354" w:rsidR="00E2673F" w:rsidRPr="002C7CAB" w:rsidRDefault="00E2673F" w:rsidP="00E2673F">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Another example of an effective recommendation with the</w:t>
      </w:r>
      <w:r w:rsidRPr="002C7CAB">
        <w:rPr>
          <w:rFonts w:ascii="Arial" w:eastAsia="Times New Roman" w:hAnsi="Arial" w:cs="Arial"/>
          <w:kern w:val="0"/>
          <w14:ligatures w14:val="none"/>
        </w:rPr>
        <w:t xml:space="preserve"> four required elements is as follows.</w:t>
      </w:r>
    </w:p>
    <w:p w14:paraId="7E734151" w14:textId="77777777" w:rsidR="00E2673F" w:rsidRPr="002C7CAB" w:rsidRDefault="00E2673F" w:rsidP="00E2673F">
      <w:pPr>
        <w:spacing w:after="0" w:line="240" w:lineRule="auto"/>
        <w:ind w:left="450"/>
        <w:jc w:val="both"/>
        <w:rPr>
          <w:rFonts w:ascii="Arial" w:eastAsia="Times New Roman" w:hAnsi="Arial" w:cs="Arial"/>
          <w:kern w:val="0"/>
          <w14:ligatures w14:val="none"/>
        </w:rPr>
      </w:pPr>
    </w:p>
    <w:p w14:paraId="23E36980" w14:textId="27884CF4" w:rsidR="002C7CAB" w:rsidRPr="00EC7FA6" w:rsidRDefault="00E2673F" w:rsidP="00EC7FA6">
      <w:pPr>
        <w:spacing w:after="0" w:line="240" w:lineRule="auto"/>
        <w:ind w:left="360"/>
        <w:jc w:val="both"/>
        <w:rPr>
          <w:rFonts w:ascii="Arial" w:eastAsia="Times New Roman" w:hAnsi="Arial" w:cs="Arial"/>
          <w:b/>
          <w:i/>
          <w:iCs/>
          <w:kern w:val="0"/>
          <w14:ligatures w14:val="none"/>
        </w:rPr>
      </w:pPr>
      <w:r w:rsidRPr="00FA3A76">
        <w:rPr>
          <w:rFonts w:ascii="Arial" w:eastAsia="Times New Roman" w:hAnsi="Arial" w:cs="Arial"/>
          <w:i/>
          <w:iCs/>
          <w:kern w:val="0"/>
          <w14:ligatures w14:val="none"/>
        </w:rPr>
        <w:t xml:space="preserve">For several Performance Indicators, the targets established for FY 2022 were for a lower level of performance than was achieved in prior years (e.g., Performance Indicator 19: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 Performance Indicator 23: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Performance Indicator 24 Percent of </w:t>
      </w:r>
      <w:r w:rsidR="00FA3A76">
        <w:rPr>
          <w:rFonts w:ascii="Arial" w:eastAsia="Times New Roman" w:hAnsi="Arial" w:cs="Arial"/>
          <w:i/>
          <w:iCs/>
          <w:kern w:val="0"/>
          <w14:ligatures w14:val="none"/>
        </w:rPr>
        <w:t>x</w:t>
      </w:r>
      <w:proofErr w:type="gramStart"/>
      <w:r w:rsidRPr="00FA3A76">
        <w:rPr>
          <w:rFonts w:ascii="Arial" w:eastAsia="Times New Roman" w:hAnsi="Arial" w:cs="Arial"/>
          <w:i/>
          <w:iCs/>
          <w:kern w:val="0"/>
          <w14:ligatures w14:val="none"/>
        </w:rPr>
        <w:t>…</w:t>
      </w:r>
      <w:r w:rsidR="00FA3A76">
        <w:rPr>
          <w:rFonts w:ascii="Arial" w:eastAsia="Times New Roman" w:hAnsi="Arial" w:cs="Arial"/>
          <w:i/>
          <w:iCs/>
          <w:kern w:val="0"/>
          <w14:ligatures w14:val="none"/>
        </w:rPr>
        <w:t>(</w:t>
      </w:r>
      <w:proofErr w:type="gramEnd"/>
      <w:r w:rsidRPr="00FA3A76">
        <w:rPr>
          <w:rFonts w:ascii="Arial" w:eastAsia="Times New Roman" w:hAnsi="Arial" w:cs="Arial"/>
          <w:i/>
          <w:iCs/>
          <w:kern w:val="0"/>
          <w14:ligatures w14:val="none"/>
        </w:rPr>
        <w:t>page 99). Presenting the reason(s) why a target has been established below prior years’ performance would assure readers that targets have not been arbitrarily set at a level at which achievement will be virtually automatic.</w:t>
      </w:r>
    </w:p>
    <w:p w14:paraId="66531031"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40F8376C" w14:textId="240F8F57" w:rsidR="002C7CAB" w:rsidRPr="002C7CAB" w:rsidRDefault="00EC7FA6"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b/>
          <w:bCs/>
          <w:kern w:val="0"/>
          <w14:ligatures w14:val="none"/>
        </w:rPr>
        <w:t>Present the Complete Recommendations Proposed</w:t>
      </w:r>
      <w:r w:rsidRPr="002C7CAB">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 xml:space="preserve">(IMPORTANT </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 xml:space="preserve">As noted above, write your recommendation as you would expect to present it in the recommendation letter, with a similar style to the prior year letter or the above examples.  Your </w:t>
      </w:r>
      <w:r w:rsidR="002C7CAB" w:rsidRPr="002C7CAB">
        <w:rPr>
          <w:rFonts w:ascii="Arial" w:eastAsia="Times New Roman" w:hAnsi="Arial" w:cs="Arial"/>
          <w:kern w:val="0"/>
          <w14:ligatures w14:val="none"/>
        </w:rPr>
        <w:t xml:space="preserve">recommendations </w:t>
      </w:r>
      <w:r>
        <w:rPr>
          <w:rFonts w:ascii="Arial" w:eastAsia="Times New Roman" w:hAnsi="Arial" w:cs="Arial"/>
          <w:kern w:val="0"/>
          <w14:ligatures w14:val="none"/>
        </w:rPr>
        <w:t>should be presented in</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complete</w:t>
      </w:r>
      <w:r w:rsidR="002C7CAB" w:rsidRPr="002C7CAB">
        <w:rPr>
          <w:rFonts w:ascii="Arial" w:eastAsia="Times New Roman" w:hAnsi="Arial" w:cs="Arial"/>
          <w:kern w:val="0"/>
          <w14:ligatures w14:val="none"/>
        </w:rPr>
        <w:t xml:space="preserve"> sentences that include all four elements of a recommendation, described above</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If the recommendation is </w:t>
      </w:r>
      <w:proofErr w:type="gramStart"/>
      <w:r w:rsidR="002C7CAB" w:rsidRPr="002C7CAB">
        <w:rPr>
          <w:rFonts w:ascii="Arial" w:eastAsia="Times New Roman" w:hAnsi="Arial" w:cs="Arial"/>
          <w:kern w:val="0"/>
          <w14:ligatures w14:val="none"/>
        </w:rPr>
        <w:t>similar to</w:t>
      </w:r>
      <w:proofErr w:type="gramEnd"/>
      <w:r w:rsidR="002C7CAB" w:rsidRPr="002C7CAB">
        <w:rPr>
          <w:rFonts w:ascii="Arial" w:eastAsia="Times New Roman" w:hAnsi="Arial" w:cs="Arial"/>
          <w:kern w:val="0"/>
          <w14:ligatures w14:val="none"/>
        </w:rPr>
        <w:t xml:space="preserve"> or repeated from the prior year, include this information parenthetically at the end of the recommendation.)</w:t>
      </w:r>
    </w:p>
    <w:p w14:paraId="0D731130"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6727F2" w14:textId="32FCF02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Eliminate reporting or disclosure deficiencies</w:t>
      </w:r>
      <w:r w:rsidR="00EC7FA6">
        <w:rPr>
          <w:rFonts w:ascii="Arial" w:eastAsia="Times New Roman" w:hAnsi="Arial" w:cs="Arial"/>
          <w:b/>
          <w:bCs/>
          <w:kern w:val="0"/>
          <w14:ligatures w14:val="none"/>
        </w:rPr>
        <w:t>:</w:t>
      </w:r>
      <w:r w:rsidRPr="002C7CAB">
        <w:rPr>
          <w:rFonts w:ascii="Arial" w:eastAsia="Times New Roman" w:hAnsi="Arial" w:cs="Arial"/>
          <w:b/>
          <w:bCs/>
          <w:kern w:val="0"/>
          <w14:ligatures w14:val="none"/>
        </w:rPr>
        <w:t xml:space="preserve"> </w:t>
      </w:r>
    </w:p>
    <w:p w14:paraId="1A7429A9"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56EFB7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1. </w:t>
      </w:r>
    </w:p>
    <w:p w14:paraId="3DB180C9"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DA66B5F"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71F8DF"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3365694A"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851366"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10460FE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6ADC5D84"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22FC79EE"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4ADE655E"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lastRenderedPageBreak/>
        <w:t>(Add additional recommendation numbers/comments, as necessary)</w:t>
      </w:r>
    </w:p>
    <w:p w14:paraId="50E3B30B" w14:textId="77777777" w:rsidR="002C7CAB" w:rsidRPr="002C7CAB" w:rsidRDefault="002C7CAB" w:rsidP="002C7CAB">
      <w:pPr>
        <w:spacing w:after="0" w:line="240" w:lineRule="auto"/>
        <w:jc w:val="both"/>
        <w:rPr>
          <w:rFonts w:ascii="Arial" w:eastAsia="Times New Roman" w:hAnsi="Arial" w:cs="Arial"/>
          <w:kern w:val="0"/>
          <w14:ligatures w14:val="none"/>
        </w:rPr>
      </w:pPr>
    </w:p>
    <w:p w14:paraId="4A589C6A" w14:textId="2C95D4E5"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Improve the report presentation or usefulness</w:t>
      </w:r>
      <w:r w:rsidR="00EC7FA6">
        <w:rPr>
          <w:rFonts w:ascii="Arial" w:eastAsia="Times New Roman" w:hAnsi="Arial" w:cs="Arial"/>
          <w:b/>
          <w:bCs/>
          <w:kern w:val="0"/>
          <w14:ligatures w14:val="none"/>
        </w:rPr>
        <w:t>:</w:t>
      </w:r>
    </w:p>
    <w:p w14:paraId="44756C2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7C38968"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537B482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B8CC7A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2D5362E"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688C3FA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771D0D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464A6CA"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745F441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5C3DC6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EA4DBB"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48B4C644" w14:textId="77777777" w:rsidR="002C7CAB" w:rsidRPr="002C7CAB" w:rsidRDefault="002C7CAB" w:rsidP="002C7CAB">
      <w:pPr>
        <w:spacing w:after="0" w:line="240" w:lineRule="auto"/>
        <w:jc w:val="both"/>
        <w:rPr>
          <w:rFonts w:ascii="Arial" w:eastAsia="Times New Roman" w:hAnsi="Arial" w:cs="Arial"/>
          <w:kern w:val="0"/>
          <w14:ligatures w14:val="none"/>
        </w:rPr>
      </w:pPr>
    </w:p>
    <w:p w14:paraId="5A26F58B" w14:textId="77777777" w:rsidR="002C7CAB" w:rsidRPr="002C7CAB" w:rsidRDefault="002C7CAB" w:rsidP="002C7CAB">
      <w:pPr>
        <w:spacing w:after="0" w:line="240" w:lineRule="auto"/>
        <w:jc w:val="both"/>
        <w:rPr>
          <w:rFonts w:ascii="Arial" w:eastAsia="Times New Roman" w:hAnsi="Arial" w:cs="Arial"/>
          <w:kern w:val="0"/>
          <w14:ligatures w14:val="none"/>
        </w:rPr>
      </w:pPr>
    </w:p>
    <w:p w14:paraId="23A6C358" w14:textId="0B152F09"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Address editorial matters</w:t>
      </w:r>
      <w:r w:rsidR="00EC7FA6">
        <w:rPr>
          <w:rFonts w:ascii="Arial" w:eastAsia="Times New Roman" w:hAnsi="Arial" w:cs="Arial"/>
          <w:b/>
          <w:bCs/>
          <w:kern w:val="0"/>
          <w14:ligatures w14:val="none"/>
        </w:rPr>
        <w:t>:</w:t>
      </w:r>
    </w:p>
    <w:p w14:paraId="4FA0C562"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5C1263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3DE37E6B"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5B75AD6E"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4C8B37A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13E270E3"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11173E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994588"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2C136B7E" w14:textId="77777777" w:rsidR="002C7CAB" w:rsidRPr="002C7CAB" w:rsidRDefault="002C7CAB" w:rsidP="00EC7FA6">
      <w:pPr>
        <w:spacing w:after="0" w:line="240" w:lineRule="auto"/>
        <w:jc w:val="both"/>
        <w:rPr>
          <w:rFonts w:ascii="Arial" w:eastAsia="Times New Roman" w:hAnsi="Arial" w:cs="Arial"/>
          <w:kern w:val="0"/>
          <w14:ligatures w14:val="none"/>
        </w:rPr>
      </w:pPr>
    </w:p>
    <w:p w14:paraId="000F9047"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701E9C8D" w14:textId="77777777" w:rsidR="002C7CAB" w:rsidRPr="002C7CAB" w:rsidRDefault="002C7CAB" w:rsidP="002C7CAB">
      <w:pPr>
        <w:spacing w:after="0" w:line="240" w:lineRule="auto"/>
        <w:ind w:left="360"/>
        <w:jc w:val="both"/>
        <w:rPr>
          <w:rFonts w:ascii="Arial" w:eastAsia="Times New Roman" w:hAnsi="Arial" w:cs="Arial"/>
          <w:b/>
          <w:bCs/>
          <w:kern w:val="0"/>
          <w14:ligatures w14:val="none"/>
        </w:rPr>
      </w:pPr>
      <w:r w:rsidRPr="002C7CAB">
        <w:rPr>
          <w:rFonts w:ascii="Arial" w:eastAsia="Times New Roman" w:hAnsi="Arial" w:cs="Arial"/>
          <w:kern w:val="0"/>
          <w14:ligatures w14:val="none"/>
        </w:rPr>
        <w:t>(Add additional recommendation numbers/comments, as necessary)</w:t>
      </w:r>
    </w:p>
    <w:p w14:paraId="5E954659" w14:textId="77777777" w:rsidR="00FA755B" w:rsidRDefault="00FA755B" w:rsidP="002C7CAB">
      <w:pPr>
        <w:spacing w:after="0" w:line="240" w:lineRule="auto"/>
        <w:jc w:val="both"/>
        <w:rPr>
          <w:rFonts w:ascii="Arial" w:eastAsia="Times New Roman" w:hAnsi="Arial" w:cs="Arial"/>
          <w:b/>
          <w:bCs/>
          <w:kern w:val="0"/>
          <w14:ligatures w14:val="none"/>
        </w:rPr>
      </w:pPr>
    </w:p>
    <w:p w14:paraId="6168C63B" w14:textId="58AF77D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Summary of Performance and Financial Information</w:t>
      </w:r>
      <w:r w:rsidR="00EC7FA6">
        <w:rPr>
          <w:rFonts w:ascii="Arial" w:eastAsia="Times New Roman" w:hAnsi="Arial" w:cs="Arial"/>
          <w:b/>
          <w:bCs/>
          <w:kern w:val="0"/>
          <w14:ligatures w14:val="none"/>
        </w:rPr>
        <w:t xml:space="preserve"> (SPFI) (Note - this section is applicable ONLY if the agency submits a separate SPFI document for review.):</w:t>
      </w:r>
    </w:p>
    <w:p w14:paraId="0B89BA66"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3DC0A349"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1.</w:t>
      </w:r>
    </w:p>
    <w:p w14:paraId="2245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CE7715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5F50C6C"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04EA6CF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0622DFF"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18B5E50"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1AADF244"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E33CDF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470ECC5"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246C161B" w14:textId="3986FE28" w:rsidR="00CE1BDE" w:rsidRPr="00FA755B" w:rsidRDefault="00FA755B" w:rsidP="00FA755B">
      <w:pPr>
        <w:rPr>
          <w:rFonts w:ascii="Arial" w:eastAsia="Times New Roman" w:hAnsi="Arial" w:cs="Arial"/>
          <w:kern w:val="0"/>
          <w:highlight w:val="yellow"/>
          <w14:ligatures w14:val="none"/>
        </w:rPr>
      </w:pPr>
      <w:r>
        <w:rPr>
          <w:rFonts w:ascii="Arial" w:eastAsia="Times New Roman" w:hAnsi="Arial" w:cs="Arial"/>
          <w:kern w:val="0"/>
          <w:highlight w:val="yellow"/>
          <w14:ligatures w14:val="none"/>
        </w:rPr>
        <w:br w:type="page"/>
      </w: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E1BDE" w:rsidRPr="002C7CAB" w14:paraId="3D37B8F5" w14:textId="77777777" w:rsidTr="001B5350">
        <w:trPr>
          <w:trHeight w:val="503"/>
          <w:tblHeader/>
        </w:trPr>
        <w:tc>
          <w:tcPr>
            <w:tcW w:w="8640" w:type="dxa"/>
            <w:shd w:val="clear" w:color="auto" w:fill="8EAADB" w:themeFill="accent1" w:themeFillTint="99"/>
          </w:tcPr>
          <w:p w14:paraId="530F1857" w14:textId="77777777" w:rsidR="00315F3A" w:rsidRDefault="00315F3A" w:rsidP="001B5350">
            <w:pPr>
              <w:jc w:val="both"/>
              <w:rPr>
                <w:rFonts w:ascii="Arial" w:hAnsi="Arial" w:cs="Arial"/>
                <w:b/>
                <w:lang w:eastAsia="x-none"/>
              </w:rPr>
            </w:pPr>
          </w:p>
          <w:p w14:paraId="5793F41D" w14:textId="77777777" w:rsidR="00CE1BDE" w:rsidRDefault="00CE1BDE" w:rsidP="001B5350">
            <w:pPr>
              <w:jc w:val="both"/>
              <w:rPr>
                <w:rFonts w:ascii="Arial" w:hAnsi="Arial" w:cs="Arial"/>
                <w:b/>
                <w:lang w:eastAsia="x-none"/>
              </w:rPr>
            </w:pPr>
            <w:r>
              <w:rPr>
                <w:rFonts w:ascii="Arial" w:hAnsi="Arial" w:cs="Arial"/>
                <w:b/>
                <w:lang w:eastAsia="x-none"/>
              </w:rPr>
              <w:t>Instructions for Award Recommendations</w:t>
            </w:r>
          </w:p>
          <w:p w14:paraId="6198C7D9" w14:textId="5C6613B6" w:rsidR="00315F3A" w:rsidRPr="002C7CAB" w:rsidRDefault="00315F3A" w:rsidP="001B5350">
            <w:pPr>
              <w:jc w:val="both"/>
              <w:rPr>
                <w:rFonts w:ascii="Arial" w:hAnsi="Arial" w:cs="Arial"/>
                <w:b/>
              </w:rPr>
            </w:pPr>
          </w:p>
        </w:tc>
      </w:tr>
    </w:tbl>
    <w:p w14:paraId="7B39A92F" w14:textId="77777777" w:rsidR="00CE1BDE" w:rsidRDefault="00CE1BDE" w:rsidP="002C7CAB">
      <w:pPr>
        <w:spacing w:after="0" w:line="240" w:lineRule="auto"/>
        <w:rPr>
          <w:rFonts w:ascii="Arial" w:eastAsia="Times New Roman" w:hAnsi="Arial" w:cs="Arial"/>
          <w:b/>
          <w:caps/>
          <w:kern w:val="0"/>
          <w14:ligatures w14:val="none"/>
        </w:rPr>
      </w:pPr>
    </w:p>
    <w:p w14:paraId="39719E25" w14:textId="5D50AE40" w:rsidR="002C7CAB" w:rsidRPr="002C7CAB" w:rsidRDefault="002C7CAB" w:rsidP="002C7CAB">
      <w:pPr>
        <w:spacing w:after="0" w:line="240" w:lineRule="auto"/>
        <w:rPr>
          <w:rFonts w:ascii="Arial" w:eastAsia="Times New Roman" w:hAnsi="Arial" w:cs="Arial"/>
          <w:b/>
          <w:kern w:val="0"/>
          <w14:ligatures w14:val="none"/>
        </w:rPr>
      </w:pPr>
      <w:r w:rsidRPr="002C7CAB">
        <w:rPr>
          <w:rFonts w:ascii="Arial" w:eastAsia="Times New Roman" w:hAnsi="Arial" w:cs="Arial"/>
          <w:b/>
          <w:caps/>
          <w:kern w:val="0"/>
          <w14:ligatures w14:val="none"/>
        </w:rPr>
        <w:t>Special Award</w:t>
      </w:r>
      <w:r w:rsidRPr="002C7CAB">
        <w:rPr>
          <w:rFonts w:ascii="Arial" w:eastAsia="Times New Roman" w:hAnsi="Arial" w:cs="Arial"/>
          <w:b/>
          <w:kern w:val="0"/>
          <w14:ligatures w14:val="none"/>
        </w:rPr>
        <w:t xml:space="preserve"> CONSIDERATION </w:t>
      </w:r>
    </w:p>
    <w:p w14:paraId="56CCD4DF" w14:textId="77777777" w:rsidR="002C7CAB" w:rsidRPr="002C7CAB" w:rsidRDefault="002C7CAB" w:rsidP="002C7CAB">
      <w:pPr>
        <w:spacing w:after="0" w:line="240" w:lineRule="auto"/>
        <w:rPr>
          <w:rFonts w:ascii="Arial" w:eastAsia="Times New Roman" w:hAnsi="Arial" w:cs="Arial"/>
          <w:b/>
          <w:kern w:val="0"/>
          <w14:ligatures w14:val="none"/>
        </w:rPr>
      </w:pPr>
    </w:p>
    <w:p w14:paraId="0B0F4A47" w14:textId="3488EE18" w:rsidR="002C7CAB" w:rsidRDefault="002C7CAB" w:rsidP="002C7CAB">
      <w:pPr>
        <w:spacing w:after="0" w:line="240" w:lineRule="auto"/>
        <w:rPr>
          <w:rFonts w:ascii="Arial" w:eastAsia="Times New Roman" w:hAnsi="Arial" w:cs="Arial"/>
          <w:kern w:val="0"/>
          <w14:ligatures w14:val="none"/>
        </w:rPr>
      </w:pPr>
      <w:r w:rsidRPr="00CE1BDE">
        <w:rPr>
          <w:rFonts w:ascii="Arial" w:eastAsia="Times New Roman" w:hAnsi="Arial" w:cs="Arial"/>
          <w:kern w:val="0"/>
          <w:highlight w:val="yellow"/>
          <w14:ligatures w14:val="none"/>
        </w:rPr>
        <w:t>Reviewers, please complete this section.</w:t>
      </w:r>
      <w:r w:rsidRPr="002C7CAB">
        <w:rPr>
          <w:rFonts w:ascii="Arial" w:eastAsia="Times New Roman" w:hAnsi="Arial" w:cs="Arial"/>
          <w:kern w:val="0"/>
          <w14:ligatures w14:val="none"/>
        </w:rPr>
        <w:t xml:space="preserve"> (See </w:t>
      </w:r>
      <w:r w:rsidRPr="00844D60">
        <w:rPr>
          <w:rFonts w:ascii="Arial" w:eastAsia="Times New Roman" w:hAnsi="Arial" w:cs="Arial"/>
          <w:kern w:val="0"/>
          <w14:ligatures w14:val="none"/>
        </w:rPr>
        <w:t xml:space="preserve">page </w:t>
      </w:r>
      <w:r w:rsidR="00844D60" w:rsidRPr="00844D60">
        <w:rPr>
          <w:rFonts w:ascii="Arial" w:eastAsia="Times New Roman" w:hAnsi="Arial" w:cs="Arial"/>
          <w:kern w:val="0"/>
          <w14:ligatures w14:val="none"/>
        </w:rPr>
        <w:t>8</w:t>
      </w:r>
      <w:r w:rsidRPr="00844D60">
        <w:rPr>
          <w:rFonts w:ascii="Arial" w:eastAsia="Times New Roman" w:hAnsi="Arial" w:cs="Arial"/>
          <w:kern w:val="0"/>
          <w14:ligatures w14:val="none"/>
        </w:rPr>
        <w:t xml:space="preserve"> of</w:t>
      </w:r>
      <w:r>
        <w:rPr>
          <w:rFonts w:ascii="Arial" w:eastAsia="Times New Roman" w:hAnsi="Arial" w:cs="Arial"/>
          <w:kern w:val="0"/>
          <w14:ligatures w14:val="none"/>
        </w:rPr>
        <w:t xml:space="preserve"> the CEAR Guidelines</w:t>
      </w:r>
      <w:r w:rsidRPr="002C7CAB">
        <w:rPr>
          <w:rFonts w:ascii="Arial" w:eastAsia="Times New Roman" w:hAnsi="Arial" w:cs="Arial"/>
          <w:kern w:val="0"/>
          <w14:ligatures w14:val="none"/>
        </w:rPr>
        <w:t xml:space="preserve"> document for reference).</w:t>
      </w:r>
      <w:r w:rsidR="00B50606">
        <w:rPr>
          <w:rFonts w:ascii="Arial" w:eastAsia="Times New Roman" w:hAnsi="Arial" w:cs="Arial"/>
          <w:kern w:val="0"/>
          <w14:ligatures w14:val="none"/>
        </w:rPr>
        <w:t xml:space="preserve">  This can be submitted in this format</w:t>
      </w:r>
      <w:r w:rsidR="00844D60">
        <w:rPr>
          <w:rFonts w:ascii="Arial" w:eastAsia="Times New Roman" w:hAnsi="Arial" w:cs="Arial"/>
          <w:kern w:val="0"/>
          <w14:ligatures w14:val="none"/>
        </w:rPr>
        <w:t xml:space="preserve"> </w:t>
      </w:r>
      <w:r w:rsidR="00B50606">
        <w:rPr>
          <w:rFonts w:ascii="Arial" w:eastAsia="Times New Roman" w:hAnsi="Arial" w:cs="Arial"/>
          <w:kern w:val="0"/>
          <w14:ligatures w14:val="none"/>
        </w:rPr>
        <w:t>or identified in your separate Word Document along with the recommendations.</w:t>
      </w:r>
    </w:p>
    <w:p w14:paraId="3968B97E" w14:textId="77777777" w:rsidR="00CE1BDE" w:rsidRDefault="00CE1BDE" w:rsidP="002C7CAB">
      <w:pPr>
        <w:spacing w:after="0" w:line="240" w:lineRule="auto"/>
        <w:rPr>
          <w:rFonts w:ascii="Arial" w:eastAsia="Times New Roman" w:hAnsi="Arial" w:cs="Arial"/>
          <w:kern w:val="0"/>
          <w14:ligatures w14:val="none"/>
        </w:rPr>
      </w:pPr>
    </w:p>
    <w:p w14:paraId="197D8DF7" w14:textId="3FD3DBF6" w:rsidR="002C7CAB" w:rsidRPr="00CE1BDE"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Refer to the “Noteworthy Features” that you identified on page </w:t>
      </w:r>
      <w:r w:rsidR="00844D60">
        <w:rPr>
          <w:rFonts w:ascii="Arial" w:eastAsia="Times New Roman" w:hAnsi="Arial" w:cs="Arial"/>
          <w:kern w:val="0"/>
          <w14:ligatures w14:val="none"/>
        </w:rPr>
        <w:t>2</w:t>
      </w:r>
      <w:r>
        <w:rPr>
          <w:rFonts w:ascii="Arial" w:eastAsia="Times New Roman" w:hAnsi="Arial" w:cs="Arial"/>
          <w:kern w:val="0"/>
          <w14:ligatures w14:val="none"/>
        </w:rPr>
        <w:t xml:space="preserve"> of this Reviewer Submission Form.  Consider whether any of those features should be recommended for a</w:t>
      </w:r>
      <w:r>
        <w:rPr>
          <w:rFonts w:ascii="Arial" w:eastAsia="Times New Roman" w:hAnsi="Arial" w:cs="Arial"/>
          <w:bCs/>
          <w:kern w:val="0"/>
          <w14:ligatures w14:val="none"/>
        </w:rPr>
        <w:t xml:space="preserve"> </w:t>
      </w:r>
      <w:r w:rsidR="002C7CAB" w:rsidRPr="002C7CAB">
        <w:rPr>
          <w:rFonts w:ascii="Arial" w:eastAsia="Times New Roman" w:hAnsi="Arial" w:cs="Arial"/>
          <w:bCs/>
          <w:kern w:val="0"/>
          <w14:ligatures w14:val="none"/>
        </w:rPr>
        <w:t>Special Award</w:t>
      </w:r>
      <w:r>
        <w:rPr>
          <w:rFonts w:ascii="Arial" w:eastAsia="Times New Roman" w:hAnsi="Arial" w:cs="Arial"/>
          <w:bCs/>
          <w:kern w:val="0"/>
          <w14:ligatures w14:val="none"/>
        </w:rPr>
        <w:t>.  Generally, this would be a feature that is a “best practice” that other agencies would benefit from adopting in future years.</w:t>
      </w:r>
    </w:p>
    <w:p w14:paraId="00BBEBB7" w14:textId="77777777" w:rsidR="002C7CAB" w:rsidRPr="002C7CAB" w:rsidRDefault="002C7CAB" w:rsidP="002C7CAB">
      <w:pPr>
        <w:spacing w:after="0" w:line="240" w:lineRule="auto"/>
        <w:rPr>
          <w:rFonts w:ascii="Arial" w:eastAsia="Times New Roman" w:hAnsi="Arial" w:cs="Arial"/>
          <w:b/>
          <w:bCs/>
          <w:kern w:val="0"/>
          <w14:ligatures w14:val="none"/>
        </w:rPr>
      </w:pPr>
    </w:p>
    <w:p w14:paraId="444E7AAF" w14:textId="754E0355"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
          <w:bCs/>
          <w:kern w:val="0"/>
          <w14:ligatures w14:val="none"/>
        </w:rPr>
        <w:t xml:space="preserve">Provide a </w:t>
      </w:r>
      <w:r w:rsidR="00CE1BDE">
        <w:rPr>
          <w:rFonts w:ascii="Arial" w:eastAsia="Times New Roman" w:hAnsi="Arial" w:cs="Arial"/>
          <w:b/>
          <w:bCs/>
          <w:kern w:val="0"/>
          <w14:ligatures w14:val="none"/>
        </w:rPr>
        <w:t xml:space="preserve">narrative or </w:t>
      </w:r>
      <w:r w:rsidRPr="002C7CAB">
        <w:rPr>
          <w:rFonts w:ascii="Arial" w:eastAsia="Times New Roman" w:hAnsi="Arial" w:cs="Arial"/>
          <w:b/>
          <w:bCs/>
          <w:kern w:val="0"/>
          <w14:ligatures w14:val="none"/>
        </w:rPr>
        <w:t xml:space="preserve">bullet list of why </w:t>
      </w:r>
      <w:r w:rsidR="00EC7FA6">
        <w:rPr>
          <w:rFonts w:ascii="Arial" w:eastAsia="Times New Roman" w:hAnsi="Arial" w:cs="Arial"/>
          <w:b/>
          <w:bCs/>
          <w:kern w:val="0"/>
          <w14:ligatures w14:val="none"/>
        </w:rPr>
        <w:t>an</w:t>
      </w:r>
      <w:r w:rsidRPr="002C7CAB">
        <w:rPr>
          <w:rFonts w:ascii="Arial" w:eastAsia="Times New Roman" w:hAnsi="Arial" w:cs="Arial"/>
          <w:b/>
          <w:bCs/>
          <w:kern w:val="0"/>
          <w14:ligatures w14:val="none"/>
        </w:rPr>
        <w:t xml:space="preserve"> element of the report should be considered for this Special Award</w:t>
      </w:r>
      <w:r w:rsidRPr="002C7CAB">
        <w:rPr>
          <w:rFonts w:ascii="Arial" w:eastAsia="Times New Roman" w:hAnsi="Arial" w:cs="Arial"/>
          <w:bCs/>
          <w:kern w:val="0"/>
          <w14:ligatures w14:val="none"/>
        </w:rPr>
        <w:t xml:space="preserve"> the reasons for your recommendations. Awards cannot be considered without the bullet list providing the rational. </w:t>
      </w:r>
    </w:p>
    <w:p w14:paraId="11C5760D" w14:textId="77777777" w:rsidR="002C7CAB" w:rsidRPr="002C7CAB" w:rsidRDefault="002C7CAB" w:rsidP="002C7CAB">
      <w:pPr>
        <w:spacing w:after="0" w:line="240" w:lineRule="auto"/>
        <w:rPr>
          <w:rFonts w:ascii="Arial" w:eastAsia="Times New Roman" w:hAnsi="Arial" w:cs="Arial"/>
          <w:bCs/>
          <w:kern w:val="0"/>
          <w14:ligatures w14:val="none"/>
        </w:rPr>
      </w:pPr>
    </w:p>
    <w:p w14:paraId="5F4E93EF" w14:textId="7894FE0D"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Cs/>
          <w:kern w:val="0"/>
          <w14:ligatures w14:val="none"/>
        </w:rPr>
        <w:t xml:space="preserve">Awards can be recommended for more than one category. </w:t>
      </w:r>
      <w:r w:rsidR="00844D60">
        <w:rPr>
          <w:rFonts w:ascii="Arial" w:eastAsia="Times New Roman" w:hAnsi="Arial" w:cs="Arial"/>
          <w:bCs/>
          <w:kern w:val="0"/>
          <w14:ligatures w14:val="none"/>
        </w:rPr>
        <w:t>You can also add additional special award recommendations for categories not specifically listed below, when warranted.</w:t>
      </w:r>
    </w:p>
    <w:p w14:paraId="648E0F0A" w14:textId="2B7ADAA3" w:rsidR="002C7CAB" w:rsidRDefault="002C7CAB" w:rsidP="002C7CAB">
      <w:pPr>
        <w:spacing w:after="0" w:line="240" w:lineRule="auto"/>
        <w:rPr>
          <w:rFonts w:ascii="Arial" w:eastAsia="Times New Roman" w:hAnsi="Arial" w:cs="Arial"/>
          <w:bCs/>
          <w:kern w:val="0"/>
          <w14:ligatures w14:val="none"/>
        </w:rPr>
      </w:pPr>
    </w:p>
    <w:p w14:paraId="7C749863" w14:textId="6D53D1D8" w:rsidR="001321BF" w:rsidRDefault="001321BF">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Informative introductory material for the agency’s mission, organization, and structure</w:t>
      </w:r>
    </w:p>
    <w:p w14:paraId="43A63664" w14:textId="7A84CC63" w:rsidR="0001372B" w:rsidRPr="001321BF" w:rsidRDefault="0001372B"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p>
    <w:p w14:paraId="200718F6" w14:textId="77777777" w:rsidR="001321BF" w:rsidRP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p>
    <w:p w14:paraId="4B5546BF" w14:textId="23C13FB0"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Innovative presentation of a matter of wide public interest</w:t>
      </w:r>
    </w:p>
    <w:p w14:paraId="2187DBC4" w14:textId="44598E5E"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408114A9" w14:textId="77777777" w:rsidR="0001372B" w:rsidRPr="001321BF" w:rsidRDefault="0001372B" w:rsidP="001321BF">
      <w:pPr>
        <w:spacing w:after="0" w:line="240" w:lineRule="auto"/>
        <w:rPr>
          <w:rFonts w:ascii="Arial" w:eastAsia="Times New Roman" w:hAnsi="Arial" w:cs="Arial"/>
          <w:bCs/>
          <w:kern w:val="0"/>
          <w14:ligatures w14:val="none"/>
        </w:rPr>
      </w:pPr>
    </w:p>
    <w:p w14:paraId="7406A187" w14:textId="474C5796"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Effective presentation of performance in a PAR/AFR</w:t>
      </w:r>
    </w:p>
    <w:p w14:paraId="6192F86D" w14:textId="53D660BC" w:rsidR="0001372B" w:rsidRP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r>
        <w:rPr>
          <w:rFonts w:ascii="Arial" w:eastAsia="Times New Roman" w:hAnsi="Arial" w:cs="Arial"/>
          <w:bCs/>
          <w:kern w:val="0"/>
          <w14:ligatures w14:val="none"/>
        </w:rPr>
        <w:tab/>
      </w:r>
    </w:p>
    <w:p w14:paraId="7EAC20B5" w14:textId="364DCE81"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Conveying performance information in a creative and inspiring way</w:t>
      </w:r>
    </w:p>
    <w:p w14:paraId="2C6FB398" w14:textId="27B6575C"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110BC692" w14:textId="77777777" w:rsidR="0001372B" w:rsidRPr="001321BF" w:rsidRDefault="0001372B" w:rsidP="001321BF">
      <w:pPr>
        <w:spacing w:after="0" w:line="240" w:lineRule="auto"/>
        <w:rPr>
          <w:rFonts w:ascii="Arial" w:eastAsia="Times New Roman" w:hAnsi="Arial" w:cs="Arial"/>
          <w:bCs/>
          <w:kern w:val="0"/>
          <w14:ligatures w14:val="none"/>
        </w:rPr>
      </w:pPr>
    </w:p>
    <w:p w14:paraId="5449A12A" w14:textId="13E6382F"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Impressive integration of cost and performance data</w:t>
      </w:r>
    </w:p>
    <w:p w14:paraId="27B8A505" w14:textId="7F3479BD"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7D396647" w14:textId="77777777" w:rsidR="0001372B" w:rsidRPr="001321BF" w:rsidRDefault="0001372B" w:rsidP="001321BF">
      <w:pPr>
        <w:spacing w:after="0" w:line="240" w:lineRule="auto"/>
        <w:rPr>
          <w:rFonts w:ascii="Arial" w:eastAsia="Times New Roman" w:hAnsi="Arial" w:cs="Arial"/>
          <w:bCs/>
          <w:kern w:val="0"/>
          <w14:ligatures w14:val="none"/>
        </w:rPr>
      </w:pPr>
    </w:p>
    <w:p w14:paraId="719F85B5" w14:textId="59A2B702"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 xml:space="preserve">Clear </w:t>
      </w:r>
      <w:r w:rsidR="00D10FF4">
        <w:rPr>
          <w:rFonts w:ascii="Arial" w:eastAsia="Times New Roman" w:hAnsi="Arial" w:cs="Arial"/>
          <w:bCs/>
          <w:kern w:val="0"/>
          <w14:ligatures w14:val="none"/>
        </w:rPr>
        <w:t xml:space="preserve">and insightful </w:t>
      </w:r>
      <w:r w:rsidRPr="001321BF">
        <w:rPr>
          <w:rFonts w:ascii="Arial" w:eastAsia="Times New Roman" w:hAnsi="Arial" w:cs="Arial"/>
          <w:bCs/>
          <w:kern w:val="0"/>
          <w14:ligatures w14:val="none"/>
        </w:rPr>
        <w:t xml:space="preserve">analysis of financial </w:t>
      </w:r>
      <w:r w:rsidR="00D10FF4">
        <w:rPr>
          <w:rFonts w:ascii="Arial" w:eastAsia="Times New Roman" w:hAnsi="Arial" w:cs="Arial"/>
          <w:bCs/>
          <w:kern w:val="0"/>
          <w14:ligatures w14:val="none"/>
        </w:rPr>
        <w:t>statements</w:t>
      </w:r>
    </w:p>
    <w:p w14:paraId="0FD9693E" w14:textId="54EC9174"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241CEEE8" w14:textId="77777777" w:rsidR="0001372B" w:rsidRPr="001321BF" w:rsidRDefault="0001372B" w:rsidP="001321BF">
      <w:pPr>
        <w:spacing w:after="0" w:line="240" w:lineRule="auto"/>
        <w:rPr>
          <w:rFonts w:ascii="Arial" w:eastAsia="Times New Roman" w:hAnsi="Arial" w:cs="Arial"/>
          <w:bCs/>
          <w:kern w:val="0"/>
          <w14:ligatures w14:val="none"/>
        </w:rPr>
      </w:pPr>
    </w:p>
    <w:p w14:paraId="22A72600" w14:textId="74CBECA8" w:rsidR="001321BF" w:rsidRDefault="001321BF">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Clear and concise financial and performance highlights section</w:t>
      </w:r>
    </w:p>
    <w:p w14:paraId="4E42E723" w14:textId="6617EB53" w:rsidR="00D10FF4" w:rsidRDefault="0001372B">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p>
    <w:p w14:paraId="67EF5C95" w14:textId="77777777" w:rsidR="0001372B" w:rsidRDefault="0001372B">
      <w:pPr>
        <w:spacing w:after="0" w:line="240" w:lineRule="auto"/>
        <w:ind w:firstLine="720"/>
        <w:rPr>
          <w:rFonts w:ascii="Arial" w:eastAsia="Times New Roman" w:hAnsi="Arial" w:cs="Arial"/>
          <w:bCs/>
          <w:kern w:val="0"/>
          <w14:ligatures w14:val="none"/>
        </w:rPr>
      </w:pPr>
    </w:p>
    <w:p w14:paraId="787FDACE" w14:textId="62564A35" w:rsidR="00D10FF4" w:rsidRPr="00D10FF4" w:rsidRDefault="00D10FF4" w:rsidP="00D10FF4">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D10FF4">
        <w:rPr>
          <w:rFonts w:ascii="Arial" w:eastAsia="Times New Roman" w:hAnsi="Arial" w:cs="Arial"/>
          <w:bCs/>
          <w:kern w:val="0"/>
          <w14:ligatures w14:val="none"/>
        </w:rPr>
        <w:t>Informative analysis of systems, controls, and legal compliance</w:t>
      </w:r>
    </w:p>
    <w:p w14:paraId="5BFA014D" w14:textId="163340CA" w:rsidR="00D10FF4" w:rsidRDefault="0001372B" w:rsidP="00D10FF4">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ab/>
        <w:t>Explanation:  _________________________________________________</w:t>
      </w:r>
      <w:r w:rsidR="00D10FF4" w:rsidRPr="00D10FF4">
        <w:rPr>
          <w:rFonts w:ascii="Arial" w:eastAsia="Times New Roman" w:hAnsi="Arial" w:cs="Arial"/>
          <w:bCs/>
          <w:kern w:val="0"/>
          <w14:ligatures w14:val="none"/>
        </w:rPr>
        <w:tab/>
      </w:r>
    </w:p>
    <w:p w14:paraId="2F59084F" w14:textId="77777777" w:rsidR="0001372B" w:rsidRPr="00D10FF4" w:rsidRDefault="0001372B" w:rsidP="00D10FF4">
      <w:pPr>
        <w:spacing w:after="0" w:line="240" w:lineRule="auto"/>
        <w:ind w:firstLine="720"/>
        <w:rPr>
          <w:rFonts w:ascii="Arial" w:eastAsia="Times New Roman" w:hAnsi="Arial" w:cs="Arial"/>
          <w:bCs/>
          <w:kern w:val="0"/>
          <w14:ligatures w14:val="none"/>
        </w:rPr>
      </w:pPr>
    </w:p>
    <w:p w14:paraId="3A5BF3F0" w14:textId="4DB2B811" w:rsidR="00D10FF4" w:rsidRPr="001321BF" w:rsidRDefault="00D10FF4"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D10FF4">
        <w:rPr>
          <w:rFonts w:ascii="Arial" w:eastAsia="Times New Roman" w:hAnsi="Arial" w:cs="Arial"/>
          <w:bCs/>
          <w:kern w:val="0"/>
          <w14:ligatures w14:val="none"/>
        </w:rPr>
        <w:t xml:space="preserve">Effective integration of risk (e.g., ERM, internal controls, climate-related risk) into the MD&amp;A  </w:t>
      </w:r>
    </w:p>
    <w:p w14:paraId="01698381" w14:textId="3F4F8DDA"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4B40327C" w14:textId="77777777" w:rsidR="0001372B" w:rsidRPr="001321BF" w:rsidRDefault="0001372B" w:rsidP="001321BF">
      <w:pPr>
        <w:spacing w:after="0" w:line="240" w:lineRule="auto"/>
        <w:rPr>
          <w:rFonts w:ascii="Arial" w:eastAsia="Times New Roman" w:hAnsi="Arial" w:cs="Arial"/>
          <w:bCs/>
          <w:kern w:val="0"/>
          <w14:ligatures w14:val="none"/>
        </w:rPr>
      </w:pPr>
    </w:p>
    <w:p w14:paraId="47E69380" w14:textId="2DA0F8BF"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lastRenderedPageBreak/>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Outstanding presentation of forward-looking information and future challenges</w:t>
      </w:r>
    </w:p>
    <w:p w14:paraId="73B572B6" w14:textId="7C961E0E" w:rsid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r w:rsidR="0001372B">
        <w:rPr>
          <w:rFonts w:ascii="Arial" w:eastAsia="Times New Roman" w:hAnsi="Arial" w:cs="Arial"/>
          <w:bCs/>
          <w:kern w:val="0"/>
          <w14:ligatures w14:val="none"/>
        </w:rPr>
        <w:tab/>
        <w:t>Explanation:  _________________________________________________</w:t>
      </w:r>
    </w:p>
    <w:p w14:paraId="260BEF08" w14:textId="77777777" w:rsidR="0001372B" w:rsidRPr="001321BF" w:rsidRDefault="0001372B" w:rsidP="001321BF">
      <w:pPr>
        <w:spacing w:after="0" w:line="240" w:lineRule="auto"/>
        <w:rPr>
          <w:rFonts w:ascii="Arial" w:eastAsia="Times New Roman" w:hAnsi="Arial" w:cs="Arial"/>
          <w:bCs/>
          <w:kern w:val="0"/>
          <w14:ligatures w14:val="none"/>
        </w:rPr>
      </w:pPr>
    </w:p>
    <w:p w14:paraId="12FE93ED" w14:textId="421ADE91"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Comprehensive or insightful Agency Head or Chief Financial Officer’s message</w:t>
      </w:r>
    </w:p>
    <w:p w14:paraId="4B7D9C7A" w14:textId="2F473A72" w:rsidR="001321BF" w:rsidRP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Pr>
          <w:rFonts w:ascii="Arial" w:eastAsia="Times New Roman" w:hAnsi="Arial" w:cs="Arial"/>
          <w:bCs/>
          <w:kern w:val="0"/>
          <w14:ligatures w14:val="none"/>
        </w:rPr>
        <w:tab/>
      </w:r>
      <w:r>
        <w:rPr>
          <w:rFonts w:ascii="Arial" w:eastAsia="Times New Roman" w:hAnsi="Arial" w:cs="Arial"/>
          <w:bCs/>
          <w:kern w:val="0"/>
          <w14:ligatures w14:val="none"/>
        </w:rPr>
        <w:tab/>
      </w:r>
      <w:r w:rsidR="001321BF" w:rsidRPr="001321BF">
        <w:rPr>
          <w:rFonts w:ascii="Arial" w:eastAsia="Times New Roman" w:hAnsi="Arial" w:cs="Arial"/>
          <w:bCs/>
          <w:kern w:val="0"/>
          <w14:ligatures w14:val="none"/>
        </w:rPr>
        <w:tab/>
      </w:r>
    </w:p>
    <w:p w14:paraId="2CE8C2B2" w14:textId="29989788" w:rsidR="001321BF" w:rsidRPr="001321BF"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Excellence in required footnote disclosures</w:t>
      </w:r>
    </w:p>
    <w:p w14:paraId="7882005A" w14:textId="1B2CAD68" w:rsidR="001321BF" w:rsidRDefault="0001372B" w:rsidP="001321BF">
      <w:pPr>
        <w:spacing w:after="0" w:line="240" w:lineRule="auto"/>
        <w:rPr>
          <w:rFonts w:ascii="Arial" w:eastAsia="Times New Roman" w:hAnsi="Arial" w:cs="Arial"/>
          <w:bCs/>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r w:rsidR="001321BF" w:rsidRPr="001321BF">
        <w:rPr>
          <w:rFonts w:ascii="Arial" w:eastAsia="Times New Roman" w:hAnsi="Arial" w:cs="Arial"/>
          <w:bCs/>
          <w:kern w:val="0"/>
          <w14:ligatures w14:val="none"/>
        </w:rPr>
        <w:tab/>
      </w:r>
    </w:p>
    <w:p w14:paraId="28C34486" w14:textId="77777777" w:rsidR="0001372B" w:rsidRPr="001321BF" w:rsidRDefault="0001372B" w:rsidP="001321BF">
      <w:pPr>
        <w:spacing w:after="0" w:line="240" w:lineRule="auto"/>
        <w:rPr>
          <w:rFonts w:ascii="Arial" w:eastAsia="Times New Roman" w:hAnsi="Arial" w:cs="Arial"/>
          <w:bCs/>
          <w:kern w:val="0"/>
          <w14:ligatures w14:val="none"/>
        </w:rPr>
      </w:pPr>
    </w:p>
    <w:p w14:paraId="2E5466CC" w14:textId="35254F81" w:rsidR="001321BF" w:rsidRPr="001321BF" w:rsidRDefault="001321BF" w:rsidP="00844D60">
      <w:pPr>
        <w:spacing w:after="0" w:line="240" w:lineRule="auto"/>
        <w:ind w:left="1440" w:hanging="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Outstanding Inspector General’s summary of management and performance challenges, and management’s response</w:t>
      </w:r>
    </w:p>
    <w:p w14:paraId="76F85B60" w14:textId="21D1AA0A" w:rsidR="001321BF" w:rsidRDefault="001321BF" w:rsidP="001321BF">
      <w:pPr>
        <w:spacing w:after="0" w:line="240" w:lineRule="auto"/>
        <w:rPr>
          <w:rFonts w:ascii="Arial" w:eastAsia="Times New Roman" w:hAnsi="Arial" w:cs="Arial"/>
          <w:bCs/>
          <w:kern w:val="0"/>
          <w14:ligatures w14:val="none"/>
        </w:rPr>
      </w:pPr>
      <w:r w:rsidRPr="001321BF">
        <w:rPr>
          <w:rFonts w:ascii="Arial" w:eastAsia="Times New Roman" w:hAnsi="Arial" w:cs="Arial"/>
          <w:bCs/>
          <w:kern w:val="0"/>
          <w14:ligatures w14:val="none"/>
        </w:rPr>
        <w:tab/>
      </w:r>
      <w:r w:rsidR="0001372B">
        <w:rPr>
          <w:rFonts w:ascii="Arial" w:eastAsia="Times New Roman" w:hAnsi="Arial" w:cs="Arial"/>
          <w:bCs/>
          <w:kern w:val="0"/>
          <w14:ligatures w14:val="none"/>
        </w:rPr>
        <w:tab/>
        <w:t>Explanation:  _________________________________________________</w:t>
      </w:r>
    </w:p>
    <w:p w14:paraId="037503B9" w14:textId="77777777" w:rsidR="0001372B" w:rsidRPr="001321BF" w:rsidRDefault="0001372B" w:rsidP="001321BF">
      <w:pPr>
        <w:spacing w:after="0" w:line="240" w:lineRule="auto"/>
        <w:rPr>
          <w:rFonts w:ascii="Arial" w:eastAsia="Times New Roman" w:hAnsi="Arial" w:cs="Arial"/>
          <w:bCs/>
          <w:kern w:val="0"/>
          <w14:ligatures w14:val="none"/>
        </w:rPr>
      </w:pPr>
    </w:p>
    <w:p w14:paraId="2322619B" w14:textId="59AF61FF" w:rsidR="001321BF" w:rsidRPr="002C7CAB" w:rsidRDefault="001321BF" w:rsidP="00844D60">
      <w:pPr>
        <w:spacing w:after="0" w:line="240" w:lineRule="auto"/>
        <w:ind w:firstLine="720"/>
        <w:rPr>
          <w:rFonts w:ascii="Arial" w:eastAsia="Times New Roman" w:hAnsi="Arial" w:cs="Arial"/>
          <w:bCs/>
          <w:kern w:val="0"/>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r>
      <w:r w:rsidRPr="001321BF">
        <w:rPr>
          <w:rFonts w:ascii="Arial" w:eastAsia="Times New Roman" w:hAnsi="Arial" w:cs="Arial"/>
          <w:bCs/>
          <w:kern w:val="0"/>
          <w14:ligatures w14:val="none"/>
        </w:rPr>
        <w:t>Informative payment integrity disclosures</w:t>
      </w:r>
    </w:p>
    <w:p w14:paraId="34A9A2C0" w14:textId="4A322844" w:rsidR="0001372B" w:rsidRDefault="0001372B" w:rsidP="002C7CAB">
      <w:pPr>
        <w:spacing w:after="0" w:line="240" w:lineRule="auto"/>
        <w:jc w:val="both"/>
        <w:rPr>
          <w:rFonts w:ascii="Arial" w:eastAsia="Times New Roman" w:hAnsi="Arial" w:cs="Arial"/>
          <w:bCs/>
          <w:kern w:val="0"/>
          <w:u w:val="single"/>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p>
    <w:p w14:paraId="2E5EABA5" w14:textId="11915CDD" w:rsidR="001321BF" w:rsidRDefault="001321BF" w:rsidP="001321BF">
      <w:pPr>
        <w:spacing w:after="0" w:line="240" w:lineRule="auto"/>
        <w:rPr>
          <w:rFonts w:ascii="Arial" w:eastAsia="Times New Roman" w:hAnsi="Arial" w:cs="Arial"/>
          <w:bCs/>
          <w:kern w:val="0"/>
          <w:u w:val="single"/>
          <w14:ligatures w14:val="none"/>
        </w:rPr>
      </w:pPr>
    </w:p>
    <w:p w14:paraId="10A440AD" w14:textId="1869FDD0" w:rsidR="001321BF" w:rsidRPr="002C7CAB" w:rsidRDefault="001321BF" w:rsidP="00844D60">
      <w:pPr>
        <w:spacing w:after="0" w:line="240" w:lineRule="auto"/>
        <w:ind w:firstLine="720"/>
        <w:rPr>
          <w:rFonts w:ascii="Arial" w:eastAsia="Times New Roman" w:hAnsi="Arial" w:cs="Arial"/>
          <w:bCs/>
          <w:kern w:val="0"/>
          <w:u w:val="single"/>
          <w14:ligatures w14:val="none"/>
        </w:rPr>
      </w:pPr>
      <w:r>
        <w:rPr>
          <w:rFonts w:ascii="Arial" w:eastAsia="Times New Roman" w:hAnsi="Arial" w:cs="Arial"/>
          <w:bCs/>
          <w:kern w:val="0"/>
          <w14:ligatures w14:val="none"/>
        </w:rPr>
        <w:t>____</w:t>
      </w:r>
      <w:r>
        <w:rPr>
          <w:rFonts w:ascii="Arial" w:eastAsia="Times New Roman" w:hAnsi="Arial" w:cs="Arial"/>
          <w:bCs/>
          <w:kern w:val="0"/>
          <w14:ligatures w14:val="none"/>
        </w:rPr>
        <w:tab/>
        <w:t>Other (_________________________________________________)</w:t>
      </w:r>
    </w:p>
    <w:p w14:paraId="233893B8" w14:textId="4FC2E5A4" w:rsidR="002C7CAB" w:rsidRPr="002C7CAB" w:rsidRDefault="0001372B" w:rsidP="002C7CAB">
      <w:pPr>
        <w:spacing w:after="0" w:line="240" w:lineRule="auto"/>
        <w:jc w:val="both"/>
        <w:rPr>
          <w:rFonts w:ascii="Arial" w:eastAsia="Times New Roman" w:hAnsi="Arial" w:cs="Arial"/>
          <w:kern w:val="0"/>
          <w14:ligatures w14:val="none"/>
        </w:rPr>
      </w:pPr>
      <w:r>
        <w:rPr>
          <w:rFonts w:ascii="Arial" w:eastAsia="Times New Roman" w:hAnsi="Arial" w:cs="Arial"/>
          <w:bCs/>
          <w:kern w:val="0"/>
          <w14:ligatures w14:val="none"/>
        </w:rPr>
        <w:tab/>
      </w:r>
      <w:r>
        <w:rPr>
          <w:rFonts w:ascii="Arial" w:eastAsia="Times New Roman" w:hAnsi="Arial" w:cs="Arial"/>
          <w:bCs/>
          <w:kern w:val="0"/>
          <w14:ligatures w14:val="none"/>
        </w:rPr>
        <w:tab/>
        <w:t>Explanation:  _________________________________________________</w:t>
      </w:r>
    </w:p>
    <w:p w14:paraId="0F6C6DCC" w14:textId="77777777" w:rsidR="002C7CAB" w:rsidRPr="002C7CAB" w:rsidRDefault="002C7CAB" w:rsidP="002C7CAB">
      <w:pPr>
        <w:spacing w:after="0" w:line="240" w:lineRule="auto"/>
        <w:jc w:val="center"/>
        <w:rPr>
          <w:rFonts w:ascii="Arial" w:eastAsia="Times New Roman" w:hAnsi="Arial" w:cs="Arial"/>
          <w:kern w:val="0"/>
          <w14:ligatures w14:val="none"/>
        </w:rPr>
      </w:pPr>
    </w:p>
    <w:p w14:paraId="4DBCD990"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br w:type="page"/>
      </w:r>
    </w:p>
    <w:p w14:paraId="69AB6D5C" w14:textId="523013D1" w:rsidR="002C7CAB" w:rsidRPr="002C7CAB" w:rsidRDefault="002C7CAB" w:rsidP="005371E4">
      <w:pPr>
        <w:spacing w:after="0" w:line="240" w:lineRule="auto"/>
        <w:rPr>
          <w:rFonts w:ascii="Arial" w:eastAsia="Times New Roman" w:hAnsi="Arial" w:cs="Arial"/>
          <w:b/>
          <w:caps/>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2A2E107" w14:textId="77777777" w:rsidTr="00B7286C">
        <w:trPr>
          <w:tblHeader/>
        </w:trPr>
        <w:tc>
          <w:tcPr>
            <w:tcW w:w="8640" w:type="dxa"/>
          </w:tcPr>
          <w:p w14:paraId="708F404E" w14:textId="77777777" w:rsidR="002C7CAB" w:rsidRPr="002C7CAB" w:rsidRDefault="002C7CAB" w:rsidP="002C7CAB">
            <w:pPr>
              <w:jc w:val="center"/>
              <w:outlineLvl w:val="0"/>
              <w:rPr>
                <w:rFonts w:ascii="Arial" w:hAnsi="Arial" w:cs="Arial"/>
                <w:b/>
              </w:rPr>
            </w:pPr>
            <w:r w:rsidRPr="002C7CAB">
              <w:rPr>
                <w:rFonts w:ascii="Arial" w:hAnsi="Arial" w:cs="Arial"/>
                <w:b/>
              </w:rPr>
              <w:t>CERTIFICATE OF EXCELLENCE IN ACCOUNTABILITY REPORTING</w:t>
            </w:r>
          </w:p>
        </w:tc>
      </w:tr>
      <w:tr w:rsidR="002C7CAB" w:rsidRPr="002C7CAB" w14:paraId="715FABDB" w14:textId="77777777" w:rsidTr="00B7286C">
        <w:trPr>
          <w:tblHeader/>
        </w:trPr>
        <w:tc>
          <w:tcPr>
            <w:tcW w:w="8640" w:type="dxa"/>
            <w:shd w:val="clear" w:color="auto" w:fill="8EAADB" w:themeFill="accent1" w:themeFillTint="99"/>
          </w:tcPr>
          <w:p w14:paraId="1236D3BF" w14:textId="77777777" w:rsidR="00315F3A" w:rsidRDefault="00315F3A" w:rsidP="002C7CAB">
            <w:pPr>
              <w:jc w:val="both"/>
              <w:rPr>
                <w:rFonts w:ascii="Arial" w:hAnsi="Arial" w:cs="Arial"/>
                <w:b/>
              </w:rPr>
            </w:pPr>
          </w:p>
          <w:p w14:paraId="0AC471DD" w14:textId="2D50DCE4" w:rsidR="002C7CAB" w:rsidRDefault="002C7CAB" w:rsidP="002C7CAB">
            <w:pPr>
              <w:jc w:val="both"/>
              <w:rPr>
                <w:rFonts w:ascii="Arial" w:hAnsi="Arial" w:cs="Arial"/>
                <w:b/>
                <w:lang w:eastAsia="x-none"/>
              </w:rPr>
            </w:pPr>
            <w:r>
              <w:rPr>
                <w:rFonts w:ascii="Arial" w:hAnsi="Arial" w:cs="Arial"/>
                <w:b/>
              </w:rPr>
              <w:t>Request</w:t>
            </w:r>
            <w:r w:rsidRPr="002C7CAB">
              <w:rPr>
                <w:rFonts w:ascii="Arial" w:hAnsi="Arial" w:cs="Arial"/>
                <w:b/>
                <w:lang w:eastAsia="x-none"/>
              </w:rPr>
              <w:t xml:space="preserve"> for preliminary vote</w:t>
            </w:r>
          </w:p>
          <w:p w14:paraId="7D9FAA92" w14:textId="128F8046" w:rsidR="00315F3A" w:rsidRPr="002C7CAB" w:rsidRDefault="00315F3A" w:rsidP="002C7CAB">
            <w:pPr>
              <w:jc w:val="both"/>
              <w:rPr>
                <w:rFonts w:ascii="Arial" w:hAnsi="Arial" w:cs="Arial"/>
                <w:b/>
              </w:rPr>
            </w:pPr>
          </w:p>
        </w:tc>
      </w:tr>
    </w:tbl>
    <w:p w14:paraId="7E50E478" w14:textId="77777777" w:rsidR="002C7CAB" w:rsidRPr="002C7CAB" w:rsidRDefault="002C7CAB" w:rsidP="002C7CAB">
      <w:pPr>
        <w:spacing w:after="0" w:line="240" w:lineRule="auto"/>
        <w:rPr>
          <w:rFonts w:ascii="Arial" w:eastAsia="Times New Roman" w:hAnsi="Arial" w:cs="Arial"/>
          <w:kern w:val="0"/>
          <w14:ligatures w14:val="none"/>
        </w:rPr>
      </w:pPr>
    </w:p>
    <w:p w14:paraId="0059CFCD" w14:textId="77777777"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Reviewers, please complete the following:</w:t>
      </w:r>
    </w:p>
    <w:p w14:paraId="108596DC"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p>
    <w:p w14:paraId="6FF92FEA"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PRELIMINARY VOTE</w:t>
      </w:r>
    </w:p>
    <w:p w14:paraId="45B022D8"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113587AC" w14:textId="115318F5"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Please indicate below your vote </w:t>
      </w:r>
      <w:r w:rsidRPr="005371E4">
        <w:rPr>
          <w:rFonts w:ascii="Arial" w:eastAsia="Times New Roman" w:hAnsi="Arial" w:cs="Arial"/>
          <w:kern w:val="0"/>
          <w:u w:val="single"/>
          <w14:ligatures w14:val="none"/>
        </w:rPr>
        <w:t>for or against</w:t>
      </w:r>
      <w:r w:rsidRPr="002C7CAB">
        <w:rPr>
          <w:rFonts w:ascii="Arial" w:eastAsia="Times New Roman" w:hAnsi="Arial" w:cs="Arial"/>
          <w:kern w:val="0"/>
          <w14:ligatures w14:val="none"/>
        </w:rPr>
        <w:t xml:space="preserve"> awarding a Certificate of Excellence. </w:t>
      </w:r>
      <w:r w:rsidR="005371E4">
        <w:rPr>
          <w:rFonts w:ascii="Arial" w:eastAsia="Times New Roman" w:hAnsi="Arial" w:cs="Arial"/>
          <w:kern w:val="0"/>
          <w14:ligatures w14:val="none"/>
        </w:rPr>
        <w:t xml:space="preserve"> (Remember that the agency must meet the two “mandatory” conditions to be considered for a CEAR Award: (1) receive an unmodified opinion on its financial statements, and (2) the report date must be on or before the due date specified by OMB.)</w:t>
      </w:r>
    </w:p>
    <w:p w14:paraId="4DA284BC" w14:textId="77777777" w:rsidR="002C7CAB" w:rsidRPr="002C7CAB" w:rsidRDefault="002C7CAB" w:rsidP="002C7CAB">
      <w:pPr>
        <w:spacing w:after="0" w:line="240" w:lineRule="auto"/>
        <w:jc w:val="both"/>
        <w:rPr>
          <w:rFonts w:ascii="Arial" w:eastAsia="Times New Roman" w:hAnsi="Arial" w:cs="Arial"/>
          <w:kern w:val="0"/>
          <w14:ligatures w14:val="none"/>
        </w:rPr>
      </w:pPr>
    </w:p>
    <w:p w14:paraId="6ECB036D"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 xml:space="preserve">I have reviewed the </w:t>
      </w:r>
      <w:r w:rsidRPr="002C7CAB">
        <w:rPr>
          <w:rFonts w:ascii="Arial" w:eastAsia="Times New Roman" w:hAnsi="Arial" w:cs="Arial"/>
          <w:bCs/>
          <w:i/>
          <w:kern w:val="36"/>
          <w14:ligatures w14:val="none"/>
        </w:rPr>
        <w:t>Agency Financial Report</w:t>
      </w:r>
      <w:r w:rsidRPr="002C7CAB">
        <w:rPr>
          <w:rFonts w:ascii="Arial" w:eastAsia="Times New Roman" w:hAnsi="Arial" w:cs="Arial"/>
          <w:i/>
          <w:kern w:val="0"/>
          <w14:ligatures w14:val="none"/>
        </w:rPr>
        <w:t xml:space="preserve"> </w:t>
      </w:r>
      <w:r w:rsidRPr="002C7CAB">
        <w:rPr>
          <w:rFonts w:ascii="Arial" w:eastAsia="Times New Roman" w:hAnsi="Arial" w:cs="Arial"/>
          <w:kern w:val="0"/>
          <w14:ligatures w14:val="none"/>
        </w:rPr>
        <w:t>or</w:t>
      </w:r>
      <w:r w:rsidRPr="002C7CAB">
        <w:rPr>
          <w:rFonts w:ascii="Arial" w:eastAsia="Times New Roman" w:hAnsi="Arial" w:cs="Arial"/>
          <w:i/>
          <w:kern w:val="0"/>
          <w14:ligatures w14:val="none"/>
        </w:rPr>
        <w:t xml:space="preserve"> Performance and Accountability Report prepared by the: </w:t>
      </w:r>
    </w:p>
    <w:p w14:paraId="7D4F5259" w14:textId="77777777" w:rsidR="002C7CAB" w:rsidRPr="002C7CAB" w:rsidRDefault="002C7CAB" w:rsidP="002C7CAB">
      <w:pPr>
        <w:spacing w:after="0" w:line="240" w:lineRule="auto"/>
        <w:jc w:val="both"/>
        <w:rPr>
          <w:rFonts w:ascii="Arial" w:eastAsia="Times New Roman" w:hAnsi="Arial" w:cs="Arial"/>
          <w:i/>
          <w:kern w:val="0"/>
          <w14:ligatures w14:val="none"/>
        </w:rPr>
      </w:pPr>
    </w:p>
    <w:p w14:paraId="671713F2"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____________</w:t>
      </w:r>
      <w:r w:rsidRPr="005371E4">
        <w:rPr>
          <w:rFonts w:ascii="Arial" w:eastAsia="Times New Roman" w:hAnsi="Arial" w:cs="Arial"/>
          <w:i/>
          <w:kern w:val="0"/>
          <w:highlight w:val="yellow"/>
          <w:u w:val="single"/>
          <w14:ligatures w14:val="none"/>
        </w:rPr>
        <w:t xml:space="preserve">INSERT NAME OF ENTITY </w:t>
      </w:r>
      <w:r w:rsidRPr="005371E4">
        <w:rPr>
          <w:rFonts w:ascii="Arial" w:eastAsia="Times New Roman" w:hAnsi="Arial" w:cs="Arial"/>
          <w:i/>
          <w:kern w:val="0"/>
          <w:highlight w:val="yellow"/>
          <w14:ligatures w14:val="none"/>
        </w:rPr>
        <w:t>_</w:t>
      </w:r>
      <w:r w:rsidRPr="002C7CAB">
        <w:rPr>
          <w:rFonts w:ascii="Arial" w:eastAsia="Times New Roman" w:hAnsi="Arial" w:cs="Arial"/>
          <w:i/>
          <w:kern w:val="0"/>
          <w14:ligatures w14:val="none"/>
        </w:rPr>
        <w:t>_______________ and believe that:</w:t>
      </w:r>
    </w:p>
    <w:p w14:paraId="7B650F3D" w14:textId="77777777" w:rsidR="002C7CAB" w:rsidRPr="002C7CAB" w:rsidRDefault="002C7CAB" w:rsidP="002C7CAB">
      <w:pPr>
        <w:spacing w:after="0" w:line="240" w:lineRule="auto"/>
        <w:jc w:val="both"/>
        <w:rPr>
          <w:rFonts w:ascii="Arial" w:eastAsia="Times New Roman" w:hAnsi="Arial" w:cs="Arial"/>
          <w:kern w:val="0"/>
          <w14:ligatures w14:val="none"/>
        </w:rPr>
      </w:pPr>
    </w:p>
    <w:p w14:paraId="6F069FAD"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BE AWARDED</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(____)</w:t>
      </w:r>
    </w:p>
    <w:p w14:paraId="6C28AE4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NOT BE AWARDED</w:t>
      </w:r>
      <w:r w:rsidRPr="002C7CAB">
        <w:rPr>
          <w:rFonts w:ascii="Arial" w:eastAsia="Times New Roman" w:hAnsi="Arial" w:cs="Arial"/>
          <w:kern w:val="0"/>
          <w14:ligatures w14:val="none"/>
        </w:rPr>
        <w:tab/>
        <w:t>(____)</w:t>
      </w:r>
    </w:p>
    <w:p w14:paraId="6FB1B792" w14:textId="77777777" w:rsidR="002C7CAB" w:rsidRPr="002C7CAB" w:rsidRDefault="002C7CAB" w:rsidP="002C7CAB">
      <w:pPr>
        <w:spacing w:after="0" w:line="240" w:lineRule="auto"/>
        <w:jc w:val="both"/>
        <w:rPr>
          <w:rFonts w:ascii="Arial" w:eastAsia="Times New Roman" w:hAnsi="Arial" w:cs="Arial"/>
          <w:kern w:val="0"/>
          <w14:ligatures w14:val="none"/>
        </w:rPr>
      </w:pPr>
    </w:p>
    <w:p w14:paraId="0FDC52A7"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5B98D4" w14:textId="77777777"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_______________________________________ _______________________</w:t>
      </w:r>
    </w:p>
    <w:p w14:paraId="5F02AD6B" w14:textId="7566376B"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Signature of Reviewer</w:t>
      </w:r>
      <w:r w:rsidR="00145C8A">
        <w:rPr>
          <w:rFonts w:ascii="Arial" w:eastAsia="Times New Roman" w:hAnsi="Arial" w:cs="Arial"/>
          <w:kern w:val="0"/>
          <w14:ligatures w14:val="none"/>
        </w:rPr>
        <w:t xml:space="preserve"> (may be electronic)</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Date</w:t>
      </w:r>
    </w:p>
    <w:p w14:paraId="2D9670EB" w14:textId="77777777" w:rsidR="005371E4" w:rsidRDefault="005371E4" w:rsidP="002C7CAB">
      <w:pPr>
        <w:spacing w:after="0" w:line="240" w:lineRule="auto"/>
        <w:jc w:val="both"/>
        <w:rPr>
          <w:rFonts w:ascii="Arial" w:eastAsia="Times New Roman" w:hAnsi="Arial" w:cs="Arial"/>
          <w:kern w:val="0"/>
          <w:u w:val="single"/>
          <w14:ligatures w14:val="none"/>
        </w:rPr>
      </w:pPr>
    </w:p>
    <w:p w14:paraId="65F93049" w14:textId="3BF127F3"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(B) MAJOR REASONS WHY A CERTIFICATE SHOULD NOT BE AWARDED</w:t>
      </w:r>
    </w:p>
    <w:p w14:paraId="23BE45C0" w14:textId="77777777" w:rsidR="002C7CAB" w:rsidRPr="002C7CAB" w:rsidRDefault="002C7CAB" w:rsidP="002C7CAB">
      <w:pPr>
        <w:spacing w:after="0" w:line="240" w:lineRule="auto"/>
        <w:jc w:val="both"/>
        <w:rPr>
          <w:rFonts w:ascii="Arial" w:eastAsia="Times New Roman" w:hAnsi="Arial" w:cs="Arial"/>
          <w:kern w:val="0"/>
          <w14:ligatures w14:val="none"/>
        </w:rPr>
      </w:pPr>
    </w:p>
    <w:p w14:paraId="5586996F"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you voted “NO” to (A) above, please indicate the major reason(s) you believe a Certificate of Excellence should not be awarded:</w:t>
      </w:r>
    </w:p>
    <w:p w14:paraId="27B92A7E"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059FDE39"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2A9345F5"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6EEF92B4" w14:textId="6E4D7F48" w:rsidR="002C7CAB" w:rsidRPr="00315F3A" w:rsidRDefault="002C7CAB" w:rsidP="002C7CAB">
      <w:pPr>
        <w:keepNext/>
        <w:pBdr>
          <w:bottom w:val="single" w:sz="4" w:space="1" w:color="auto"/>
        </w:pBdr>
        <w:spacing w:after="0" w:line="240" w:lineRule="auto"/>
        <w:jc w:val="both"/>
        <w:outlineLvl w:val="3"/>
        <w:rPr>
          <w:rFonts w:ascii="Arial" w:eastAsia="Times New Roman" w:hAnsi="Arial" w:cs="Arial"/>
          <w:b/>
          <w:bCs/>
          <w:kern w:val="0"/>
          <w14:ligatures w14:val="none"/>
        </w:rPr>
      </w:pPr>
      <w:r w:rsidRPr="00315F3A">
        <w:rPr>
          <w:rFonts w:ascii="Arial" w:eastAsia="Times New Roman" w:hAnsi="Arial" w:cs="Arial"/>
          <w:b/>
          <w:bCs/>
          <w:kern w:val="0"/>
          <w14:ligatures w14:val="none"/>
        </w:rPr>
        <w:t xml:space="preserve">SUBMITTING YOUR RECOMMENDATIONS </w:t>
      </w:r>
    </w:p>
    <w:p w14:paraId="77DC0743"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4F0F898E" w14:textId="4EEC7C8B"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Please submit this completed Reviewer Document</w:t>
      </w:r>
      <w:r w:rsidR="00B50606">
        <w:rPr>
          <w:rFonts w:ascii="Arial" w:eastAsia="Times New Roman" w:hAnsi="Arial" w:cs="Arial"/>
          <w:kern w:val="0"/>
          <w:highlight w:val="yellow"/>
          <w14:ligatures w14:val="none"/>
        </w:rPr>
        <w:t xml:space="preserve">, or a separate document that contains the required submission information </w:t>
      </w:r>
      <w:r w:rsidRPr="00B50606">
        <w:rPr>
          <w:rFonts w:ascii="Arial" w:eastAsia="Times New Roman" w:hAnsi="Arial" w:cs="Arial"/>
          <w:kern w:val="0"/>
          <w:highlight w:val="yellow"/>
          <w14:ligatures w14:val="none"/>
        </w:rPr>
        <w:t xml:space="preserve">to AGA </w:t>
      </w:r>
      <w:r w:rsidRPr="00B50606">
        <w:rPr>
          <w:rFonts w:ascii="Arial" w:eastAsia="Times New Roman" w:hAnsi="Arial" w:cs="Arial"/>
          <w:b/>
          <w:bCs/>
          <w:kern w:val="0"/>
          <w:highlight w:val="yellow"/>
          <w14:ligatures w14:val="none"/>
        </w:rPr>
        <w:t>electronically</w:t>
      </w:r>
      <w:r w:rsidR="00145C8A" w:rsidRPr="00B50606">
        <w:rPr>
          <w:rFonts w:ascii="Arial" w:eastAsia="Times New Roman" w:hAnsi="Arial" w:cs="Arial"/>
          <w:b/>
          <w:bCs/>
          <w:kern w:val="0"/>
          <w:highlight w:val="yellow"/>
          <w14:ligatures w14:val="none"/>
        </w:rPr>
        <w:t xml:space="preserve"> (in Microsoft Word)</w:t>
      </w:r>
      <w:r w:rsidRPr="00B50606">
        <w:rPr>
          <w:rFonts w:ascii="Arial" w:eastAsia="Times New Roman" w:hAnsi="Arial" w:cs="Arial"/>
          <w:kern w:val="0"/>
          <w:highlight w:val="yellow"/>
          <w14:ligatures w14:val="none"/>
        </w:rPr>
        <w:t>.</w:t>
      </w:r>
      <w:r w:rsidRPr="002C7CAB">
        <w:rPr>
          <w:rFonts w:ascii="Arial" w:eastAsia="Times New Roman" w:hAnsi="Arial" w:cs="Arial"/>
          <w:kern w:val="0"/>
          <w14:ligatures w14:val="none"/>
        </w:rPr>
        <w:t xml:space="preserve"> </w:t>
      </w:r>
    </w:p>
    <w:p w14:paraId="221CDBF0"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E476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This would include:</w:t>
      </w:r>
    </w:p>
    <w:p w14:paraId="327508C4" w14:textId="77777777" w:rsidR="002C7CAB" w:rsidRPr="002C7CAB" w:rsidRDefault="002C7CAB" w:rsidP="002C7CAB">
      <w:pPr>
        <w:spacing w:after="0" w:line="240" w:lineRule="auto"/>
        <w:jc w:val="both"/>
        <w:rPr>
          <w:rFonts w:ascii="Arial" w:eastAsia="Times New Roman" w:hAnsi="Arial" w:cs="Arial"/>
          <w:kern w:val="0"/>
          <w14:ligatures w14:val="none"/>
        </w:rPr>
      </w:pPr>
    </w:p>
    <w:p w14:paraId="4EDE075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noteworthy features</w:t>
      </w:r>
    </w:p>
    <w:p w14:paraId="36CC810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recommendations for improvement </w:t>
      </w:r>
    </w:p>
    <w:p w14:paraId="5E7EBD03"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preliminary vote</w:t>
      </w:r>
    </w:p>
    <w:p w14:paraId="3F260344" w14:textId="77777777" w:rsidR="002C7CAB" w:rsidRPr="002C7CAB" w:rsidRDefault="002C7CAB" w:rsidP="00B50606">
      <w:pPr>
        <w:numPr>
          <w:ilvl w:val="1"/>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applicable, major reasons why a Certificate of Excellence should not be awarded.</w:t>
      </w:r>
    </w:p>
    <w:p w14:paraId="3058261D" w14:textId="2765B572" w:rsidR="002C7CAB" w:rsidRPr="002C7CAB" w:rsidRDefault="00B50606" w:rsidP="002C7CAB">
      <w:pPr>
        <w:numPr>
          <w:ilvl w:val="0"/>
          <w:numId w:val="1"/>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If applicable, n</w:t>
      </w:r>
      <w:r w:rsidR="002C7CAB" w:rsidRPr="002C7CAB">
        <w:rPr>
          <w:rFonts w:ascii="Arial" w:eastAsia="Times New Roman" w:hAnsi="Arial" w:cs="Arial"/>
          <w:kern w:val="0"/>
          <w14:ligatures w14:val="none"/>
        </w:rPr>
        <w:t>omination</w:t>
      </w:r>
      <w:r>
        <w:rPr>
          <w:rFonts w:ascii="Arial" w:eastAsia="Times New Roman" w:hAnsi="Arial" w:cs="Arial"/>
          <w:kern w:val="0"/>
          <w14:ligatures w14:val="none"/>
        </w:rPr>
        <w:t>(s)</w:t>
      </w:r>
      <w:r w:rsidR="002C7CAB" w:rsidRPr="002C7CAB">
        <w:rPr>
          <w:rFonts w:ascii="Arial" w:eastAsia="Times New Roman" w:hAnsi="Arial" w:cs="Arial"/>
          <w:kern w:val="0"/>
          <w14:ligatures w14:val="none"/>
        </w:rPr>
        <w:t xml:space="preserve"> for a Special Award</w:t>
      </w:r>
    </w:p>
    <w:p w14:paraId="6046BD57"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0F9EFB0" w14:textId="42B96C15" w:rsidR="002C7CAB" w:rsidRPr="002C7CAB" w:rsidRDefault="006C1868" w:rsidP="002C7CAB">
      <w:pPr>
        <w:spacing w:after="0" w:line="240" w:lineRule="auto"/>
        <w:jc w:val="both"/>
        <w:rPr>
          <w:rFonts w:ascii="Arial" w:eastAsia="Times New Roman" w:hAnsi="Arial" w:cs="Arial"/>
          <w:kern w:val="0"/>
          <w:lang w:val="fr-FR"/>
          <w14:ligatures w14:val="none"/>
        </w:rPr>
      </w:pPr>
      <w:hyperlink r:id="rId6" w:history="1">
        <w:r w:rsidR="00844D60" w:rsidRPr="00844D60">
          <w:rPr>
            <w:rStyle w:val="Hyperlink"/>
            <w:rFonts w:ascii="Arial" w:eastAsia="Times New Roman" w:hAnsi="Arial" w:cs="Arial"/>
            <w:kern w:val="0"/>
            <w:lang w:val="fr-FR"/>
            <w14:ligatures w14:val="none"/>
          </w:rPr>
          <w:t>sbrady@agacgfm.org</w:t>
        </w:r>
      </w:hyperlink>
      <w:r w:rsidR="002C7CAB" w:rsidRPr="00844D60">
        <w:rPr>
          <w:rFonts w:ascii="Arial" w:eastAsia="Times New Roman" w:hAnsi="Arial" w:cs="Arial"/>
          <w:kern w:val="0"/>
          <w:lang w:val="fr-FR"/>
          <w14:ligatures w14:val="none"/>
        </w:rPr>
        <w:t xml:space="preserve"> 7</w:t>
      </w:r>
      <w:r w:rsidR="002C7CAB" w:rsidRPr="002C7CAB">
        <w:rPr>
          <w:rFonts w:ascii="Arial" w:eastAsia="Times New Roman" w:hAnsi="Arial" w:cs="Arial"/>
          <w:kern w:val="0"/>
          <w:lang w:val="fr-FR"/>
          <w14:ligatures w14:val="none"/>
        </w:rPr>
        <w:t>03.684.6931 x 32</w:t>
      </w:r>
      <w:r w:rsidR="00844D60">
        <w:rPr>
          <w:rFonts w:ascii="Arial" w:eastAsia="Times New Roman" w:hAnsi="Arial" w:cs="Arial"/>
          <w:kern w:val="0"/>
          <w:lang w:val="fr-FR"/>
          <w14:ligatures w14:val="none"/>
        </w:rPr>
        <w:t>2</w:t>
      </w:r>
      <w:r w:rsidR="002C7CAB" w:rsidRPr="002C7CAB">
        <w:rPr>
          <w:rFonts w:ascii="Arial" w:eastAsia="Times New Roman" w:hAnsi="Arial" w:cs="Arial"/>
          <w:kern w:val="0"/>
          <w:lang w:val="fr-FR"/>
          <w14:ligatures w14:val="none"/>
        </w:rPr>
        <w:t xml:space="preserve"> </w:t>
      </w:r>
    </w:p>
    <w:p w14:paraId="73C1A6AC" w14:textId="04F6DECF" w:rsidR="00844D60" w:rsidRPr="005371E4" w:rsidRDefault="002C7CAB" w:rsidP="005371E4">
      <w:pPr>
        <w:spacing w:after="0" w:line="240" w:lineRule="auto"/>
        <w:jc w:val="both"/>
        <w:rPr>
          <w:rFonts w:ascii="Arial" w:eastAsia="Times New Roman" w:hAnsi="Arial" w:cs="Arial"/>
          <w:kern w:val="0"/>
          <w:lang w:val="fr-FR"/>
          <w14:ligatures w14:val="none"/>
        </w:rPr>
      </w:pPr>
      <w:r w:rsidRPr="002C7CAB">
        <w:rPr>
          <w:rFonts w:ascii="Arial" w:eastAsia="Times New Roman" w:hAnsi="Arial" w:cs="Arial"/>
          <w:kern w:val="0"/>
          <w:lang w:val="fr-FR"/>
          <w14:ligatures w14:val="none"/>
        </w:rPr>
        <w:t>AGA, 2208 Mount Vernon Avenue, Alexandria, VA 22301</w:t>
      </w:r>
    </w:p>
    <w:sectPr w:rsidR="00844D60" w:rsidRPr="0053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5EB"/>
    <w:multiLevelType w:val="hybridMultilevel"/>
    <w:tmpl w:val="FFFFFFFF"/>
    <w:lvl w:ilvl="0" w:tplc="560EBBA4">
      <w:start w:val="1"/>
      <w:numFmt w:val="bullet"/>
      <w:lvlText w:val=""/>
      <w:lvlJc w:val="left"/>
      <w:pPr>
        <w:tabs>
          <w:tab w:val="num" w:pos="720"/>
        </w:tabs>
        <w:ind w:left="720" w:hanging="360"/>
      </w:pPr>
      <w:rPr>
        <w:rFonts w:ascii="Wingdings" w:hAnsi="Wingdings" w:hint="default"/>
        <w:sz w:val="16"/>
      </w:rPr>
    </w:lvl>
    <w:lvl w:ilvl="1" w:tplc="06B6EA9A">
      <w:start w:val="1"/>
      <w:numFmt w:val="bullet"/>
      <w:lvlText w:val="o"/>
      <w:lvlJc w:val="left"/>
      <w:pPr>
        <w:tabs>
          <w:tab w:val="num" w:pos="1440"/>
        </w:tabs>
        <w:ind w:left="1440" w:hanging="360"/>
      </w:pPr>
      <w:rPr>
        <w:rFonts w:ascii="Courier New" w:hAnsi="Courier New" w:hint="default"/>
      </w:rPr>
    </w:lvl>
    <w:lvl w:ilvl="2" w:tplc="AFA4A52C" w:tentative="1">
      <w:start w:val="1"/>
      <w:numFmt w:val="bullet"/>
      <w:lvlText w:val=""/>
      <w:lvlJc w:val="left"/>
      <w:pPr>
        <w:tabs>
          <w:tab w:val="num" w:pos="2160"/>
        </w:tabs>
        <w:ind w:left="2160" w:hanging="360"/>
      </w:pPr>
      <w:rPr>
        <w:rFonts w:ascii="Wingdings" w:hAnsi="Wingdings" w:hint="default"/>
      </w:rPr>
    </w:lvl>
    <w:lvl w:ilvl="3" w:tplc="14F6648C" w:tentative="1">
      <w:start w:val="1"/>
      <w:numFmt w:val="bullet"/>
      <w:lvlText w:val=""/>
      <w:lvlJc w:val="left"/>
      <w:pPr>
        <w:tabs>
          <w:tab w:val="num" w:pos="2880"/>
        </w:tabs>
        <w:ind w:left="2880" w:hanging="360"/>
      </w:pPr>
      <w:rPr>
        <w:rFonts w:ascii="Symbol" w:hAnsi="Symbol" w:hint="default"/>
      </w:rPr>
    </w:lvl>
    <w:lvl w:ilvl="4" w:tplc="C290C3D2" w:tentative="1">
      <w:start w:val="1"/>
      <w:numFmt w:val="bullet"/>
      <w:lvlText w:val="o"/>
      <w:lvlJc w:val="left"/>
      <w:pPr>
        <w:tabs>
          <w:tab w:val="num" w:pos="3600"/>
        </w:tabs>
        <w:ind w:left="3600" w:hanging="360"/>
      </w:pPr>
      <w:rPr>
        <w:rFonts w:ascii="Courier New" w:hAnsi="Courier New" w:hint="default"/>
      </w:rPr>
    </w:lvl>
    <w:lvl w:ilvl="5" w:tplc="03DECA36" w:tentative="1">
      <w:start w:val="1"/>
      <w:numFmt w:val="bullet"/>
      <w:lvlText w:val=""/>
      <w:lvlJc w:val="left"/>
      <w:pPr>
        <w:tabs>
          <w:tab w:val="num" w:pos="4320"/>
        </w:tabs>
        <w:ind w:left="4320" w:hanging="360"/>
      </w:pPr>
      <w:rPr>
        <w:rFonts w:ascii="Wingdings" w:hAnsi="Wingdings" w:hint="default"/>
      </w:rPr>
    </w:lvl>
    <w:lvl w:ilvl="6" w:tplc="15B65A9C" w:tentative="1">
      <w:start w:val="1"/>
      <w:numFmt w:val="bullet"/>
      <w:lvlText w:val=""/>
      <w:lvlJc w:val="left"/>
      <w:pPr>
        <w:tabs>
          <w:tab w:val="num" w:pos="5040"/>
        </w:tabs>
        <w:ind w:left="5040" w:hanging="360"/>
      </w:pPr>
      <w:rPr>
        <w:rFonts w:ascii="Symbol" w:hAnsi="Symbol" w:hint="default"/>
      </w:rPr>
    </w:lvl>
    <w:lvl w:ilvl="7" w:tplc="AEA20570" w:tentative="1">
      <w:start w:val="1"/>
      <w:numFmt w:val="bullet"/>
      <w:lvlText w:val="o"/>
      <w:lvlJc w:val="left"/>
      <w:pPr>
        <w:tabs>
          <w:tab w:val="num" w:pos="5760"/>
        </w:tabs>
        <w:ind w:left="5760" w:hanging="360"/>
      </w:pPr>
      <w:rPr>
        <w:rFonts w:ascii="Courier New" w:hAnsi="Courier New" w:hint="default"/>
      </w:rPr>
    </w:lvl>
    <w:lvl w:ilvl="8" w:tplc="1B001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0783C"/>
    <w:multiLevelType w:val="hybridMultilevel"/>
    <w:tmpl w:val="FFFFFFFF"/>
    <w:lvl w:ilvl="0" w:tplc="F2C035CE">
      <w:start w:val="1"/>
      <w:numFmt w:val="bullet"/>
      <w:lvlText w:val=""/>
      <w:lvlJc w:val="left"/>
      <w:pPr>
        <w:ind w:left="720" w:hanging="360"/>
      </w:pPr>
      <w:rPr>
        <w:rFonts w:ascii="Symbol" w:hAnsi="Symbol" w:hint="default"/>
      </w:rPr>
    </w:lvl>
    <w:lvl w:ilvl="1" w:tplc="851ADD02" w:tentative="1">
      <w:start w:val="1"/>
      <w:numFmt w:val="bullet"/>
      <w:lvlText w:val="o"/>
      <w:lvlJc w:val="left"/>
      <w:pPr>
        <w:ind w:left="1440" w:hanging="360"/>
      </w:pPr>
      <w:rPr>
        <w:rFonts w:ascii="Courier New" w:hAnsi="Courier New" w:hint="default"/>
      </w:rPr>
    </w:lvl>
    <w:lvl w:ilvl="2" w:tplc="3ED629C2" w:tentative="1">
      <w:start w:val="1"/>
      <w:numFmt w:val="bullet"/>
      <w:lvlText w:val=""/>
      <w:lvlJc w:val="left"/>
      <w:pPr>
        <w:ind w:left="2160" w:hanging="360"/>
      </w:pPr>
      <w:rPr>
        <w:rFonts w:ascii="Wingdings" w:hAnsi="Wingdings" w:hint="default"/>
      </w:rPr>
    </w:lvl>
    <w:lvl w:ilvl="3" w:tplc="3A809BFA" w:tentative="1">
      <w:start w:val="1"/>
      <w:numFmt w:val="bullet"/>
      <w:lvlText w:val=""/>
      <w:lvlJc w:val="left"/>
      <w:pPr>
        <w:ind w:left="2880" w:hanging="360"/>
      </w:pPr>
      <w:rPr>
        <w:rFonts w:ascii="Symbol" w:hAnsi="Symbol" w:hint="default"/>
      </w:rPr>
    </w:lvl>
    <w:lvl w:ilvl="4" w:tplc="505E99BE" w:tentative="1">
      <w:start w:val="1"/>
      <w:numFmt w:val="bullet"/>
      <w:lvlText w:val="o"/>
      <w:lvlJc w:val="left"/>
      <w:pPr>
        <w:ind w:left="3600" w:hanging="360"/>
      </w:pPr>
      <w:rPr>
        <w:rFonts w:ascii="Courier New" w:hAnsi="Courier New" w:hint="default"/>
      </w:rPr>
    </w:lvl>
    <w:lvl w:ilvl="5" w:tplc="831E9004" w:tentative="1">
      <w:start w:val="1"/>
      <w:numFmt w:val="bullet"/>
      <w:lvlText w:val=""/>
      <w:lvlJc w:val="left"/>
      <w:pPr>
        <w:ind w:left="4320" w:hanging="360"/>
      </w:pPr>
      <w:rPr>
        <w:rFonts w:ascii="Wingdings" w:hAnsi="Wingdings" w:hint="default"/>
      </w:rPr>
    </w:lvl>
    <w:lvl w:ilvl="6" w:tplc="6CD825A4" w:tentative="1">
      <w:start w:val="1"/>
      <w:numFmt w:val="bullet"/>
      <w:lvlText w:val=""/>
      <w:lvlJc w:val="left"/>
      <w:pPr>
        <w:ind w:left="5040" w:hanging="360"/>
      </w:pPr>
      <w:rPr>
        <w:rFonts w:ascii="Symbol" w:hAnsi="Symbol" w:hint="default"/>
      </w:rPr>
    </w:lvl>
    <w:lvl w:ilvl="7" w:tplc="783C34A0" w:tentative="1">
      <w:start w:val="1"/>
      <w:numFmt w:val="bullet"/>
      <w:lvlText w:val="o"/>
      <w:lvlJc w:val="left"/>
      <w:pPr>
        <w:ind w:left="5760" w:hanging="360"/>
      </w:pPr>
      <w:rPr>
        <w:rFonts w:ascii="Courier New" w:hAnsi="Courier New" w:hint="default"/>
      </w:rPr>
    </w:lvl>
    <w:lvl w:ilvl="8" w:tplc="288CDA98" w:tentative="1">
      <w:start w:val="1"/>
      <w:numFmt w:val="bullet"/>
      <w:lvlText w:val=""/>
      <w:lvlJc w:val="left"/>
      <w:pPr>
        <w:ind w:left="6480" w:hanging="360"/>
      </w:pPr>
      <w:rPr>
        <w:rFonts w:ascii="Wingdings" w:hAnsi="Wingdings" w:hint="default"/>
      </w:rPr>
    </w:lvl>
  </w:abstractNum>
  <w:abstractNum w:abstractNumId="2" w15:restartNumberingAfterBreak="0">
    <w:nsid w:val="1B1B18AB"/>
    <w:multiLevelType w:val="multilevel"/>
    <w:tmpl w:val="FFFFFFFF"/>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1CCC6206"/>
    <w:multiLevelType w:val="hybridMultilevel"/>
    <w:tmpl w:val="FFFFFFFF"/>
    <w:lvl w:ilvl="0" w:tplc="CE483D26">
      <w:start w:val="1"/>
      <w:numFmt w:val="bullet"/>
      <w:lvlText w:val=""/>
      <w:lvlJc w:val="left"/>
      <w:pPr>
        <w:ind w:left="720" w:hanging="360"/>
      </w:pPr>
      <w:rPr>
        <w:rFonts w:ascii="Symbol" w:hAnsi="Symbol" w:hint="default"/>
      </w:rPr>
    </w:lvl>
    <w:lvl w:ilvl="1" w:tplc="66F05D5E" w:tentative="1">
      <w:start w:val="1"/>
      <w:numFmt w:val="bullet"/>
      <w:lvlText w:val="o"/>
      <w:lvlJc w:val="left"/>
      <w:pPr>
        <w:ind w:left="1440" w:hanging="360"/>
      </w:pPr>
      <w:rPr>
        <w:rFonts w:ascii="Courier New" w:hAnsi="Courier New" w:hint="default"/>
      </w:rPr>
    </w:lvl>
    <w:lvl w:ilvl="2" w:tplc="36AE2FC0" w:tentative="1">
      <w:start w:val="1"/>
      <w:numFmt w:val="bullet"/>
      <w:lvlText w:val=""/>
      <w:lvlJc w:val="left"/>
      <w:pPr>
        <w:ind w:left="2160" w:hanging="360"/>
      </w:pPr>
      <w:rPr>
        <w:rFonts w:ascii="Wingdings" w:hAnsi="Wingdings" w:hint="default"/>
      </w:rPr>
    </w:lvl>
    <w:lvl w:ilvl="3" w:tplc="31529C32" w:tentative="1">
      <w:start w:val="1"/>
      <w:numFmt w:val="bullet"/>
      <w:lvlText w:val=""/>
      <w:lvlJc w:val="left"/>
      <w:pPr>
        <w:ind w:left="2880" w:hanging="360"/>
      </w:pPr>
      <w:rPr>
        <w:rFonts w:ascii="Symbol" w:hAnsi="Symbol" w:hint="default"/>
      </w:rPr>
    </w:lvl>
    <w:lvl w:ilvl="4" w:tplc="D260239A" w:tentative="1">
      <w:start w:val="1"/>
      <w:numFmt w:val="bullet"/>
      <w:lvlText w:val="o"/>
      <w:lvlJc w:val="left"/>
      <w:pPr>
        <w:ind w:left="3600" w:hanging="360"/>
      </w:pPr>
      <w:rPr>
        <w:rFonts w:ascii="Courier New" w:hAnsi="Courier New" w:hint="default"/>
      </w:rPr>
    </w:lvl>
    <w:lvl w:ilvl="5" w:tplc="3C3AFDD4" w:tentative="1">
      <w:start w:val="1"/>
      <w:numFmt w:val="bullet"/>
      <w:lvlText w:val=""/>
      <w:lvlJc w:val="left"/>
      <w:pPr>
        <w:ind w:left="4320" w:hanging="360"/>
      </w:pPr>
      <w:rPr>
        <w:rFonts w:ascii="Wingdings" w:hAnsi="Wingdings" w:hint="default"/>
      </w:rPr>
    </w:lvl>
    <w:lvl w:ilvl="6" w:tplc="6BD07FE0" w:tentative="1">
      <w:start w:val="1"/>
      <w:numFmt w:val="bullet"/>
      <w:lvlText w:val=""/>
      <w:lvlJc w:val="left"/>
      <w:pPr>
        <w:ind w:left="5040" w:hanging="360"/>
      </w:pPr>
      <w:rPr>
        <w:rFonts w:ascii="Symbol" w:hAnsi="Symbol" w:hint="default"/>
      </w:rPr>
    </w:lvl>
    <w:lvl w:ilvl="7" w:tplc="543AA150" w:tentative="1">
      <w:start w:val="1"/>
      <w:numFmt w:val="bullet"/>
      <w:lvlText w:val="o"/>
      <w:lvlJc w:val="left"/>
      <w:pPr>
        <w:ind w:left="5760" w:hanging="360"/>
      </w:pPr>
      <w:rPr>
        <w:rFonts w:ascii="Courier New" w:hAnsi="Courier New" w:hint="default"/>
      </w:rPr>
    </w:lvl>
    <w:lvl w:ilvl="8" w:tplc="1F3207F6" w:tentative="1">
      <w:start w:val="1"/>
      <w:numFmt w:val="bullet"/>
      <w:lvlText w:val=""/>
      <w:lvlJc w:val="left"/>
      <w:pPr>
        <w:ind w:left="6480" w:hanging="360"/>
      </w:pPr>
      <w:rPr>
        <w:rFonts w:ascii="Wingdings" w:hAnsi="Wingdings" w:hint="default"/>
      </w:rPr>
    </w:lvl>
  </w:abstractNum>
  <w:abstractNum w:abstractNumId="4" w15:restartNumberingAfterBreak="0">
    <w:nsid w:val="3CBB0753"/>
    <w:multiLevelType w:val="hybridMultilevel"/>
    <w:tmpl w:val="FFFFFFFF"/>
    <w:lvl w:ilvl="0" w:tplc="429E2A7C">
      <w:start w:val="1"/>
      <w:numFmt w:val="bullet"/>
      <w:lvlText w:val=""/>
      <w:lvlJc w:val="left"/>
      <w:pPr>
        <w:ind w:left="720" w:hanging="360"/>
      </w:pPr>
      <w:rPr>
        <w:rFonts w:ascii="Symbol" w:hAnsi="Symbol" w:hint="default"/>
      </w:rPr>
    </w:lvl>
    <w:lvl w:ilvl="1" w:tplc="3BDA7512" w:tentative="1">
      <w:start w:val="1"/>
      <w:numFmt w:val="bullet"/>
      <w:lvlText w:val="o"/>
      <w:lvlJc w:val="left"/>
      <w:pPr>
        <w:ind w:left="1440" w:hanging="360"/>
      </w:pPr>
      <w:rPr>
        <w:rFonts w:ascii="Courier New" w:hAnsi="Courier New" w:hint="default"/>
      </w:rPr>
    </w:lvl>
    <w:lvl w:ilvl="2" w:tplc="A5E61B1C" w:tentative="1">
      <w:start w:val="1"/>
      <w:numFmt w:val="bullet"/>
      <w:lvlText w:val=""/>
      <w:lvlJc w:val="left"/>
      <w:pPr>
        <w:ind w:left="2160" w:hanging="360"/>
      </w:pPr>
      <w:rPr>
        <w:rFonts w:ascii="Wingdings" w:hAnsi="Wingdings" w:hint="default"/>
      </w:rPr>
    </w:lvl>
    <w:lvl w:ilvl="3" w:tplc="81040A6C" w:tentative="1">
      <w:start w:val="1"/>
      <w:numFmt w:val="bullet"/>
      <w:lvlText w:val=""/>
      <w:lvlJc w:val="left"/>
      <w:pPr>
        <w:ind w:left="2880" w:hanging="360"/>
      </w:pPr>
      <w:rPr>
        <w:rFonts w:ascii="Symbol" w:hAnsi="Symbol" w:hint="default"/>
      </w:rPr>
    </w:lvl>
    <w:lvl w:ilvl="4" w:tplc="20C44EC6" w:tentative="1">
      <w:start w:val="1"/>
      <w:numFmt w:val="bullet"/>
      <w:lvlText w:val="o"/>
      <w:lvlJc w:val="left"/>
      <w:pPr>
        <w:ind w:left="3600" w:hanging="360"/>
      </w:pPr>
      <w:rPr>
        <w:rFonts w:ascii="Courier New" w:hAnsi="Courier New" w:hint="default"/>
      </w:rPr>
    </w:lvl>
    <w:lvl w:ilvl="5" w:tplc="922E5BAC" w:tentative="1">
      <w:start w:val="1"/>
      <w:numFmt w:val="bullet"/>
      <w:lvlText w:val=""/>
      <w:lvlJc w:val="left"/>
      <w:pPr>
        <w:ind w:left="4320" w:hanging="360"/>
      </w:pPr>
      <w:rPr>
        <w:rFonts w:ascii="Wingdings" w:hAnsi="Wingdings" w:hint="default"/>
      </w:rPr>
    </w:lvl>
    <w:lvl w:ilvl="6" w:tplc="616871D6" w:tentative="1">
      <w:start w:val="1"/>
      <w:numFmt w:val="bullet"/>
      <w:lvlText w:val=""/>
      <w:lvlJc w:val="left"/>
      <w:pPr>
        <w:ind w:left="5040" w:hanging="360"/>
      </w:pPr>
      <w:rPr>
        <w:rFonts w:ascii="Symbol" w:hAnsi="Symbol" w:hint="default"/>
      </w:rPr>
    </w:lvl>
    <w:lvl w:ilvl="7" w:tplc="9D3470B6" w:tentative="1">
      <w:start w:val="1"/>
      <w:numFmt w:val="bullet"/>
      <w:lvlText w:val="o"/>
      <w:lvlJc w:val="left"/>
      <w:pPr>
        <w:ind w:left="5760" w:hanging="360"/>
      </w:pPr>
      <w:rPr>
        <w:rFonts w:ascii="Courier New" w:hAnsi="Courier New" w:hint="default"/>
      </w:rPr>
    </w:lvl>
    <w:lvl w:ilvl="8" w:tplc="5CD02E30" w:tentative="1">
      <w:start w:val="1"/>
      <w:numFmt w:val="bullet"/>
      <w:lvlText w:val=""/>
      <w:lvlJc w:val="left"/>
      <w:pPr>
        <w:ind w:left="6480" w:hanging="360"/>
      </w:pPr>
      <w:rPr>
        <w:rFonts w:ascii="Wingdings" w:hAnsi="Wingdings" w:hint="default"/>
      </w:rPr>
    </w:lvl>
  </w:abstractNum>
  <w:abstractNum w:abstractNumId="5" w15:restartNumberingAfterBreak="0">
    <w:nsid w:val="53116FFA"/>
    <w:multiLevelType w:val="hybridMultilevel"/>
    <w:tmpl w:val="FFFFFFFF"/>
    <w:lvl w:ilvl="0" w:tplc="C8BC4E18">
      <w:start w:val="5"/>
      <w:numFmt w:val="bullet"/>
      <w:lvlText w:val=""/>
      <w:lvlJc w:val="left"/>
      <w:pPr>
        <w:tabs>
          <w:tab w:val="num" w:pos="720"/>
        </w:tabs>
        <w:ind w:left="720" w:hanging="360"/>
      </w:pPr>
      <w:rPr>
        <w:rFonts w:ascii="Symbol" w:hAnsi="Symbol" w:hint="default"/>
      </w:rPr>
    </w:lvl>
    <w:lvl w:ilvl="1" w:tplc="4AA61FB8" w:tentative="1">
      <w:start w:val="1"/>
      <w:numFmt w:val="bullet"/>
      <w:lvlText w:val="o"/>
      <w:lvlJc w:val="left"/>
      <w:pPr>
        <w:tabs>
          <w:tab w:val="num" w:pos="1440"/>
        </w:tabs>
        <w:ind w:left="1440" w:hanging="360"/>
      </w:pPr>
      <w:rPr>
        <w:rFonts w:ascii="Courier New" w:hAnsi="Courier New" w:hint="default"/>
      </w:rPr>
    </w:lvl>
    <w:lvl w:ilvl="2" w:tplc="38C2D228" w:tentative="1">
      <w:start w:val="1"/>
      <w:numFmt w:val="bullet"/>
      <w:lvlText w:val=""/>
      <w:lvlJc w:val="left"/>
      <w:pPr>
        <w:tabs>
          <w:tab w:val="num" w:pos="2160"/>
        </w:tabs>
        <w:ind w:left="2160" w:hanging="360"/>
      </w:pPr>
      <w:rPr>
        <w:rFonts w:ascii="Wingdings" w:hAnsi="Wingdings" w:hint="default"/>
      </w:rPr>
    </w:lvl>
    <w:lvl w:ilvl="3" w:tplc="D0340CA0" w:tentative="1">
      <w:start w:val="1"/>
      <w:numFmt w:val="bullet"/>
      <w:lvlText w:val=""/>
      <w:lvlJc w:val="left"/>
      <w:pPr>
        <w:tabs>
          <w:tab w:val="num" w:pos="2880"/>
        </w:tabs>
        <w:ind w:left="2880" w:hanging="360"/>
      </w:pPr>
      <w:rPr>
        <w:rFonts w:ascii="Symbol" w:hAnsi="Symbol" w:hint="default"/>
      </w:rPr>
    </w:lvl>
    <w:lvl w:ilvl="4" w:tplc="A64646A6" w:tentative="1">
      <w:start w:val="1"/>
      <w:numFmt w:val="bullet"/>
      <w:lvlText w:val="o"/>
      <w:lvlJc w:val="left"/>
      <w:pPr>
        <w:tabs>
          <w:tab w:val="num" w:pos="3600"/>
        </w:tabs>
        <w:ind w:left="3600" w:hanging="360"/>
      </w:pPr>
      <w:rPr>
        <w:rFonts w:ascii="Courier New" w:hAnsi="Courier New" w:hint="default"/>
      </w:rPr>
    </w:lvl>
    <w:lvl w:ilvl="5" w:tplc="CE66CD6C" w:tentative="1">
      <w:start w:val="1"/>
      <w:numFmt w:val="bullet"/>
      <w:lvlText w:val=""/>
      <w:lvlJc w:val="left"/>
      <w:pPr>
        <w:tabs>
          <w:tab w:val="num" w:pos="4320"/>
        </w:tabs>
        <w:ind w:left="4320" w:hanging="360"/>
      </w:pPr>
      <w:rPr>
        <w:rFonts w:ascii="Wingdings" w:hAnsi="Wingdings" w:hint="default"/>
      </w:rPr>
    </w:lvl>
    <w:lvl w:ilvl="6" w:tplc="3514BE72" w:tentative="1">
      <w:start w:val="1"/>
      <w:numFmt w:val="bullet"/>
      <w:lvlText w:val=""/>
      <w:lvlJc w:val="left"/>
      <w:pPr>
        <w:tabs>
          <w:tab w:val="num" w:pos="5040"/>
        </w:tabs>
        <w:ind w:left="5040" w:hanging="360"/>
      </w:pPr>
      <w:rPr>
        <w:rFonts w:ascii="Symbol" w:hAnsi="Symbol" w:hint="default"/>
      </w:rPr>
    </w:lvl>
    <w:lvl w:ilvl="7" w:tplc="A8FECA0C" w:tentative="1">
      <w:start w:val="1"/>
      <w:numFmt w:val="bullet"/>
      <w:lvlText w:val="o"/>
      <w:lvlJc w:val="left"/>
      <w:pPr>
        <w:tabs>
          <w:tab w:val="num" w:pos="5760"/>
        </w:tabs>
        <w:ind w:left="5760" w:hanging="360"/>
      </w:pPr>
      <w:rPr>
        <w:rFonts w:ascii="Courier New" w:hAnsi="Courier New" w:hint="default"/>
      </w:rPr>
    </w:lvl>
    <w:lvl w:ilvl="8" w:tplc="D67852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01B97"/>
    <w:multiLevelType w:val="hybridMultilevel"/>
    <w:tmpl w:val="FFFFFFFF"/>
    <w:lvl w:ilvl="0" w:tplc="DFFC7796">
      <w:start w:val="1"/>
      <w:numFmt w:val="decimal"/>
      <w:lvlText w:val="%1."/>
      <w:lvlJc w:val="left"/>
      <w:pPr>
        <w:tabs>
          <w:tab w:val="num" w:pos="720"/>
        </w:tabs>
        <w:ind w:left="720" w:hanging="360"/>
      </w:pPr>
      <w:rPr>
        <w:rFonts w:cs="Times New Roman" w:hint="default"/>
      </w:rPr>
    </w:lvl>
    <w:lvl w:ilvl="1" w:tplc="41C0AEE6" w:tentative="1">
      <w:start w:val="1"/>
      <w:numFmt w:val="lowerLetter"/>
      <w:lvlText w:val="%2."/>
      <w:lvlJc w:val="left"/>
      <w:pPr>
        <w:tabs>
          <w:tab w:val="num" w:pos="1440"/>
        </w:tabs>
        <w:ind w:left="1440" w:hanging="360"/>
      </w:pPr>
      <w:rPr>
        <w:rFonts w:cs="Times New Roman"/>
      </w:rPr>
    </w:lvl>
    <w:lvl w:ilvl="2" w:tplc="2422B15C" w:tentative="1">
      <w:start w:val="1"/>
      <w:numFmt w:val="lowerRoman"/>
      <w:lvlText w:val="%3."/>
      <w:lvlJc w:val="right"/>
      <w:pPr>
        <w:tabs>
          <w:tab w:val="num" w:pos="2160"/>
        </w:tabs>
        <w:ind w:left="2160" w:hanging="180"/>
      </w:pPr>
      <w:rPr>
        <w:rFonts w:cs="Times New Roman"/>
      </w:rPr>
    </w:lvl>
    <w:lvl w:ilvl="3" w:tplc="95485E82" w:tentative="1">
      <w:start w:val="1"/>
      <w:numFmt w:val="decimal"/>
      <w:lvlText w:val="%4."/>
      <w:lvlJc w:val="left"/>
      <w:pPr>
        <w:tabs>
          <w:tab w:val="num" w:pos="2880"/>
        </w:tabs>
        <w:ind w:left="2880" w:hanging="360"/>
      </w:pPr>
      <w:rPr>
        <w:rFonts w:cs="Times New Roman"/>
      </w:rPr>
    </w:lvl>
    <w:lvl w:ilvl="4" w:tplc="00CC150E" w:tentative="1">
      <w:start w:val="1"/>
      <w:numFmt w:val="lowerLetter"/>
      <w:lvlText w:val="%5."/>
      <w:lvlJc w:val="left"/>
      <w:pPr>
        <w:tabs>
          <w:tab w:val="num" w:pos="3600"/>
        </w:tabs>
        <w:ind w:left="3600" w:hanging="360"/>
      </w:pPr>
      <w:rPr>
        <w:rFonts w:cs="Times New Roman"/>
      </w:rPr>
    </w:lvl>
    <w:lvl w:ilvl="5" w:tplc="1A768898" w:tentative="1">
      <w:start w:val="1"/>
      <w:numFmt w:val="lowerRoman"/>
      <w:lvlText w:val="%6."/>
      <w:lvlJc w:val="right"/>
      <w:pPr>
        <w:tabs>
          <w:tab w:val="num" w:pos="4320"/>
        </w:tabs>
        <w:ind w:left="4320" w:hanging="180"/>
      </w:pPr>
      <w:rPr>
        <w:rFonts w:cs="Times New Roman"/>
      </w:rPr>
    </w:lvl>
    <w:lvl w:ilvl="6" w:tplc="C0C26C40" w:tentative="1">
      <w:start w:val="1"/>
      <w:numFmt w:val="decimal"/>
      <w:lvlText w:val="%7."/>
      <w:lvlJc w:val="left"/>
      <w:pPr>
        <w:tabs>
          <w:tab w:val="num" w:pos="5040"/>
        </w:tabs>
        <w:ind w:left="5040" w:hanging="360"/>
      </w:pPr>
      <w:rPr>
        <w:rFonts w:cs="Times New Roman"/>
      </w:rPr>
    </w:lvl>
    <w:lvl w:ilvl="7" w:tplc="3B300F94" w:tentative="1">
      <w:start w:val="1"/>
      <w:numFmt w:val="lowerLetter"/>
      <w:lvlText w:val="%8."/>
      <w:lvlJc w:val="left"/>
      <w:pPr>
        <w:tabs>
          <w:tab w:val="num" w:pos="5760"/>
        </w:tabs>
        <w:ind w:left="5760" w:hanging="360"/>
      </w:pPr>
      <w:rPr>
        <w:rFonts w:cs="Times New Roman"/>
      </w:rPr>
    </w:lvl>
    <w:lvl w:ilvl="8" w:tplc="F0385496" w:tentative="1">
      <w:start w:val="1"/>
      <w:numFmt w:val="lowerRoman"/>
      <w:lvlText w:val="%9."/>
      <w:lvlJc w:val="right"/>
      <w:pPr>
        <w:tabs>
          <w:tab w:val="num" w:pos="6480"/>
        </w:tabs>
        <w:ind w:left="6480" w:hanging="180"/>
      </w:pPr>
      <w:rPr>
        <w:rFonts w:cs="Times New Roman"/>
      </w:rPr>
    </w:lvl>
  </w:abstractNum>
  <w:abstractNum w:abstractNumId="7" w15:restartNumberingAfterBreak="0">
    <w:nsid w:val="754F1F7D"/>
    <w:multiLevelType w:val="hybridMultilevel"/>
    <w:tmpl w:val="44E8F218"/>
    <w:lvl w:ilvl="0" w:tplc="19B6A692">
      <w:start w:val="1"/>
      <w:numFmt w:val="bullet"/>
      <w:lvlText w:val=""/>
      <w:lvlJc w:val="left"/>
      <w:pPr>
        <w:ind w:left="720" w:hanging="360"/>
      </w:pPr>
      <w:rPr>
        <w:rFonts w:ascii="Symbol" w:hAnsi="Symbol" w:hint="default"/>
      </w:rPr>
    </w:lvl>
    <w:lvl w:ilvl="1" w:tplc="A3A0D576">
      <w:start w:val="1"/>
      <w:numFmt w:val="bullet"/>
      <w:lvlText w:val="o"/>
      <w:lvlJc w:val="left"/>
      <w:pPr>
        <w:ind w:left="1440" w:hanging="360"/>
      </w:pPr>
      <w:rPr>
        <w:rFonts w:ascii="Courier New" w:hAnsi="Courier New" w:cs="Courier New" w:hint="default"/>
      </w:rPr>
    </w:lvl>
    <w:lvl w:ilvl="2" w:tplc="9C142E9C" w:tentative="1">
      <w:start w:val="1"/>
      <w:numFmt w:val="bullet"/>
      <w:lvlText w:val=""/>
      <w:lvlJc w:val="left"/>
      <w:pPr>
        <w:ind w:left="2160" w:hanging="360"/>
      </w:pPr>
      <w:rPr>
        <w:rFonts w:ascii="Wingdings" w:hAnsi="Wingdings" w:hint="default"/>
      </w:rPr>
    </w:lvl>
    <w:lvl w:ilvl="3" w:tplc="5C7C94A2" w:tentative="1">
      <w:start w:val="1"/>
      <w:numFmt w:val="bullet"/>
      <w:lvlText w:val=""/>
      <w:lvlJc w:val="left"/>
      <w:pPr>
        <w:ind w:left="2880" w:hanging="360"/>
      </w:pPr>
      <w:rPr>
        <w:rFonts w:ascii="Symbol" w:hAnsi="Symbol" w:hint="default"/>
      </w:rPr>
    </w:lvl>
    <w:lvl w:ilvl="4" w:tplc="B6929B52" w:tentative="1">
      <w:start w:val="1"/>
      <w:numFmt w:val="bullet"/>
      <w:lvlText w:val="o"/>
      <w:lvlJc w:val="left"/>
      <w:pPr>
        <w:ind w:left="3600" w:hanging="360"/>
      </w:pPr>
      <w:rPr>
        <w:rFonts w:ascii="Courier New" w:hAnsi="Courier New" w:cs="Courier New" w:hint="default"/>
      </w:rPr>
    </w:lvl>
    <w:lvl w:ilvl="5" w:tplc="2B50016C" w:tentative="1">
      <w:start w:val="1"/>
      <w:numFmt w:val="bullet"/>
      <w:lvlText w:val=""/>
      <w:lvlJc w:val="left"/>
      <w:pPr>
        <w:ind w:left="4320" w:hanging="360"/>
      </w:pPr>
      <w:rPr>
        <w:rFonts w:ascii="Wingdings" w:hAnsi="Wingdings" w:hint="default"/>
      </w:rPr>
    </w:lvl>
    <w:lvl w:ilvl="6" w:tplc="EA9E4828" w:tentative="1">
      <w:start w:val="1"/>
      <w:numFmt w:val="bullet"/>
      <w:lvlText w:val=""/>
      <w:lvlJc w:val="left"/>
      <w:pPr>
        <w:ind w:left="5040" w:hanging="360"/>
      </w:pPr>
      <w:rPr>
        <w:rFonts w:ascii="Symbol" w:hAnsi="Symbol" w:hint="default"/>
      </w:rPr>
    </w:lvl>
    <w:lvl w:ilvl="7" w:tplc="7C36A2E0" w:tentative="1">
      <w:start w:val="1"/>
      <w:numFmt w:val="bullet"/>
      <w:lvlText w:val="o"/>
      <w:lvlJc w:val="left"/>
      <w:pPr>
        <w:ind w:left="5760" w:hanging="360"/>
      </w:pPr>
      <w:rPr>
        <w:rFonts w:ascii="Courier New" w:hAnsi="Courier New" w:cs="Courier New" w:hint="default"/>
      </w:rPr>
    </w:lvl>
    <w:lvl w:ilvl="8" w:tplc="00EA76BA" w:tentative="1">
      <w:start w:val="1"/>
      <w:numFmt w:val="bullet"/>
      <w:lvlText w:val=""/>
      <w:lvlJc w:val="left"/>
      <w:pPr>
        <w:ind w:left="6480" w:hanging="360"/>
      </w:pPr>
      <w:rPr>
        <w:rFonts w:ascii="Wingdings" w:hAnsi="Wingdings" w:hint="default"/>
      </w:rPr>
    </w:lvl>
  </w:abstractNum>
  <w:num w:numId="1" w16cid:durableId="1858108985">
    <w:abstractNumId w:val="0"/>
  </w:num>
  <w:num w:numId="2" w16cid:durableId="883521379">
    <w:abstractNumId w:val="5"/>
  </w:num>
  <w:num w:numId="3" w16cid:durableId="1511018926">
    <w:abstractNumId w:val="2"/>
  </w:num>
  <w:num w:numId="4" w16cid:durableId="984511226">
    <w:abstractNumId w:val="4"/>
  </w:num>
  <w:num w:numId="5" w16cid:durableId="751705779">
    <w:abstractNumId w:val="3"/>
  </w:num>
  <w:num w:numId="6" w16cid:durableId="2123765025">
    <w:abstractNumId w:val="6"/>
  </w:num>
  <w:num w:numId="7" w16cid:durableId="1007905402">
    <w:abstractNumId w:val="1"/>
  </w:num>
  <w:num w:numId="8" w16cid:durableId="132770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B"/>
    <w:rsid w:val="0001372B"/>
    <w:rsid w:val="000F36F4"/>
    <w:rsid w:val="001321BF"/>
    <w:rsid w:val="00145C8A"/>
    <w:rsid w:val="002C7CAB"/>
    <w:rsid w:val="00315F3A"/>
    <w:rsid w:val="00434D69"/>
    <w:rsid w:val="005371E4"/>
    <w:rsid w:val="00575134"/>
    <w:rsid w:val="006C1868"/>
    <w:rsid w:val="00750C4C"/>
    <w:rsid w:val="00844D60"/>
    <w:rsid w:val="008657FC"/>
    <w:rsid w:val="00A20E4E"/>
    <w:rsid w:val="00AB0AD1"/>
    <w:rsid w:val="00B50606"/>
    <w:rsid w:val="00B64905"/>
    <w:rsid w:val="00BC6F0B"/>
    <w:rsid w:val="00BF2EB2"/>
    <w:rsid w:val="00CE1BDE"/>
    <w:rsid w:val="00D10FF4"/>
    <w:rsid w:val="00E2673F"/>
    <w:rsid w:val="00EC7FA6"/>
    <w:rsid w:val="00FA28BA"/>
    <w:rsid w:val="00FA3A76"/>
    <w:rsid w:val="00FA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4A1E"/>
  <w15:chartTrackingRefBased/>
  <w15:docId w15:val="{22A98D4F-06E9-4D4C-B7DE-0B2707D6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2C7CAB"/>
    <w:pPr>
      <w:keepNext/>
      <w:spacing w:after="0" w:line="240" w:lineRule="auto"/>
      <w:outlineLvl w:val="3"/>
    </w:pPr>
    <w:rPr>
      <w:rFonts w:ascii="Times" w:eastAsia="Times New Roman" w:hAnsi="Times"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7CAB"/>
    <w:rPr>
      <w:rFonts w:ascii="Times" w:eastAsia="Times New Roman" w:hAnsi="Times" w:cs="Times New Roman"/>
      <w:b/>
      <w:kern w:val="0"/>
      <w:sz w:val="24"/>
      <w:szCs w:val="20"/>
      <w14:ligatures w14:val="none"/>
    </w:rPr>
  </w:style>
  <w:style w:type="paragraph" w:styleId="BodyText">
    <w:name w:val="Body Text"/>
    <w:basedOn w:val="Normal"/>
    <w:link w:val="BodyTextChar"/>
    <w:uiPriority w:val="99"/>
    <w:semiHidden/>
    <w:rsid w:val="002C7CAB"/>
    <w:pPr>
      <w:spacing w:after="0" w:line="240" w:lineRule="auto"/>
      <w:jc w:val="both"/>
    </w:pPr>
    <w:rPr>
      <w:rFonts w:ascii="Times" w:eastAsia="Times New Roman" w:hAnsi="Times" w:cs="Times New Roman"/>
      <w:kern w:val="0"/>
      <w:sz w:val="24"/>
      <w:szCs w:val="20"/>
      <w14:ligatures w14:val="none"/>
    </w:rPr>
  </w:style>
  <w:style w:type="character" w:customStyle="1" w:styleId="BodyTextChar">
    <w:name w:val="Body Text Char"/>
    <w:basedOn w:val="DefaultParagraphFont"/>
    <w:link w:val="BodyText"/>
    <w:uiPriority w:val="99"/>
    <w:semiHidden/>
    <w:rsid w:val="002C7CAB"/>
    <w:rPr>
      <w:rFonts w:ascii="Times" w:eastAsia="Times New Roman" w:hAnsi="Times" w:cs="Times New Roman"/>
      <w:kern w:val="0"/>
      <w:sz w:val="24"/>
      <w:szCs w:val="20"/>
      <w14:ligatures w14:val="none"/>
    </w:rPr>
  </w:style>
  <w:style w:type="character" w:styleId="Hyperlink">
    <w:name w:val="Hyperlink"/>
    <w:basedOn w:val="DefaultParagraphFont"/>
    <w:uiPriority w:val="99"/>
    <w:rsid w:val="002C7CAB"/>
    <w:rPr>
      <w:color w:val="0000FF"/>
      <w:u w:val="single"/>
    </w:rPr>
  </w:style>
  <w:style w:type="paragraph" w:styleId="BodyText3">
    <w:name w:val="Body Text 3"/>
    <w:basedOn w:val="Normal"/>
    <w:link w:val="BodyText3Char"/>
    <w:uiPriority w:val="99"/>
    <w:semiHidden/>
    <w:rsid w:val="002C7CAB"/>
    <w:pPr>
      <w:spacing w:after="0" w:line="240" w:lineRule="auto"/>
      <w:jc w:val="both"/>
    </w:pPr>
    <w:rPr>
      <w:rFonts w:ascii="Times New Roman" w:eastAsia="Times New Roman" w:hAnsi="Times New Roman" w:cs="Times New Roman"/>
      <w:kern w:val="0"/>
      <w:szCs w:val="20"/>
      <w14:ligatures w14:val="none"/>
    </w:rPr>
  </w:style>
  <w:style w:type="character" w:customStyle="1" w:styleId="BodyText3Char">
    <w:name w:val="Body Text 3 Char"/>
    <w:basedOn w:val="DefaultParagraphFont"/>
    <w:link w:val="BodyText3"/>
    <w:uiPriority w:val="99"/>
    <w:semiHidden/>
    <w:rsid w:val="002C7CAB"/>
    <w:rPr>
      <w:rFonts w:ascii="Times New Roman" w:eastAsia="Times New Roman" w:hAnsi="Times New Roman" w:cs="Times New Roman"/>
      <w:kern w:val="0"/>
      <w:szCs w:val="20"/>
      <w14:ligatures w14:val="none"/>
    </w:rPr>
  </w:style>
  <w:style w:type="paragraph" w:styleId="ListParagraph">
    <w:name w:val="List Paragraph"/>
    <w:basedOn w:val="Normal"/>
    <w:uiPriority w:val="34"/>
    <w:qFormat/>
    <w:rsid w:val="002C7CAB"/>
    <w:pPr>
      <w:spacing w:after="0" w:line="240" w:lineRule="auto"/>
      <w:ind w:left="720"/>
    </w:pPr>
    <w:rPr>
      <w:rFonts w:ascii="Times" w:eastAsia="Times New Roman" w:hAnsi="Times" w:cs="Times New Roman"/>
      <w:kern w:val="0"/>
      <w:sz w:val="24"/>
      <w:szCs w:val="20"/>
      <w14:ligatures w14:val="none"/>
    </w:rPr>
  </w:style>
  <w:style w:type="table" w:customStyle="1" w:styleId="TableGridLight1">
    <w:name w:val="Table Grid Light1"/>
    <w:basedOn w:val="TableNormal"/>
    <w:uiPriority w:val="40"/>
    <w:rsid w:val="002C7CAB"/>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321BF"/>
    <w:pPr>
      <w:spacing w:after="0" w:line="240" w:lineRule="auto"/>
    </w:pPr>
  </w:style>
  <w:style w:type="character" w:styleId="UnresolvedMention">
    <w:name w:val="Unresolved Mention"/>
    <w:basedOn w:val="DefaultParagraphFont"/>
    <w:uiPriority w:val="99"/>
    <w:semiHidden/>
    <w:unhideWhenUsed/>
    <w:rsid w:val="0084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rady@agacgfm.org" TargetMode="Externa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82B83588EA64994CC9B493995D4B2" ma:contentTypeVersion="18" ma:contentTypeDescription="Create a new document." ma:contentTypeScope="" ma:versionID="3cfa0d73c17cd9f907d0dfd6ebab7ce2">
  <xsd:schema xmlns:xsd="http://www.w3.org/2001/XMLSchema" xmlns:xs="http://www.w3.org/2001/XMLSchema" xmlns:p="http://schemas.microsoft.com/office/2006/metadata/properties" xmlns:ns2="1bcc541c-a7da-4167-bb1c-7a107cbd8867" xmlns:ns3="3a91d148-500c-4af6-a2fa-06912cce903e" targetNamespace="http://schemas.microsoft.com/office/2006/metadata/properties" ma:root="true" ma:fieldsID="1ff5fbd4322775afb224367d1a31ab6e" ns2:_="" ns3:_="">
    <xsd:import namespace="1bcc541c-a7da-4167-bb1c-7a107cbd8867"/>
    <xsd:import namespace="3a91d148-500c-4af6-a2fa-06912cce9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c541c-a7da-4167-bb1c-7a107cbd8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db6f3-70db-408f-a1a6-f852f9717b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1d148-500c-4af6-a2fa-06912cce90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2a9176-376e-44ab-b40a-28e97d1b0b30}" ma:internalName="TaxCatchAll" ma:showField="CatchAllData" ma:web="3a91d148-500c-4af6-a2fa-06912cce9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4BABB-1E1A-40F3-921C-29DBD994E131}">
  <ds:schemaRefs>
    <ds:schemaRef ds:uri="http://schemas.openxmlformats.org/officeDocument/2006/bibliography"/>
  </ds:schemaRefs>
</ds:datastoreItem>
</file>

<file path=customXml/itemProps2.xml><?xml version="1.0" encoding="utf-8"?>
<ds:datastoreItem xmlns:ds="http://schemas.openxmlformats.org/officeDocument/2006/customXml" ds:itemID="{394210C3-350B-499A-AA5E-D0934E68CB84}"/>
</file>

<file path=customXml/itemProps3.xml><?xml version="1.0" encoding="utf-8"?>
<ds:datastoreItem xmlns:ds="http://schemas.openxmlformats.org/officeDocument/2006/customXml" ds:itemID="{BD5A1745-1FEF-48FE-98F9-DB883212327C}"/>
</file>

<file path=docProps/app.xml><?xml version="1.0" encoding="utf-8"?>
<Properties xmlns="http://schemas.openxmlformats.org/officeDocument/2006/extended-properties" xmlns:vt="http://schemas.openxmlformats.org/officeDocument/2006/docPropsVTypes">
  <Template>Normal</Template>
  <TotalTime>0</TotalTime>
  <Pages>7</Pages>
  <Words>1719</Words>
  <Characters>9802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Dudley</dc:creator>
  <cp:keywords/>
  <dc:description/>
  <cp:lastModifiedBy>Stephanie Brady</cp:lastModifiedBy>
  <cp:revision>2</cp:revision>
  <dcterms:created xsi:type="dcterms:W3CDTF">2024-07-30T15:47:00Z</dcterms:created>
  <dcterms:modified xsi:type="dcterms:W3CDTF">2024-07-30T15:47:00Z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d0902ad1-6a11-4a46-b00f-8b2dca91cf2d</vt:lpwstr>
  </property>
</Properties>
</file>