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DD33C" w14:textId="54B2E9D8" w:rsidR="00D07B4C" w:rsidRPr="005D230E" w:rsidRDefault="00483B70" w:rsidP="00B25A05">
      <w:pPr>
        <w:jc w:val="center"/>
        <w:rPr>
          <w:rFonts w:ascii="Arial" w:hAnsi="Arial" w:cs="Arial"/>
          <w:b/>
          <w:sz w:val="36"/>
          <w:szCs w:val="36"/>
        </w:rPr>
      </w:pPr>
      <w:r w:rsidRPr="005D230E">
        <w:rPr>
          <w:rFonts w:ascii="Arial" w:hAnsi="Arial" w:cs="Arial"/>
          <w:b/>
          <w:sz w:val="36"/>
          <w:szCs w:val="36"/>
        </w:rPr>
        <w:t>Sample Division of Duties</w:t>
      </w:r>
      <w:r w:rsidR="001361DB" w:rsidRPr="005D230E">
        <w:rPr>
          <w:rFonts w:ascii="Arial" w:hAnsi="Arial" w:cs="Arial"/>
          <w:b/>
          <w:sz w:val="36"/>
          <w:szCs w:val="36"/>
        </w:rPr>
        <w:t xml:space="preserve"> – Co-Hosting an Event</w:t>
      </w:r>
    </w:p>
    <w:p w14:paraId="5F0328BA" w14:textId="77777777" w:rsidR="00D722E5" w:rsidRPr="005D230E" w:rsidRDefault="00D722E5">
      <w:pPr>
        <w:rPr>
          <w:rFonts w:ascii="Arial" w:hAnsi="Arial" w:cs="Arial"/>
        </w:rPr>
      </w:pPr>
    </w:p>
    <w:p w14:paraId="0D8851DC" w14:textId="548DCD20" w:rsidR="00127BC6" w:rsidRPr="005D230E" w:rsidRDefault="00127BC6">
      <w:pPr>
        <w:rPr>
          <w:rFonts w:ascii="Arial" w:hAnsi="Arial" w:cs="Arial"/>
        </w:rPr>
      </w:pPr>
      <w:r w:rsidRPr="005D230E">
        <w:rPr>
          <w:rFonts w:ascii="Arial" w:hAnsi="Arial" w:cs="Arial"/>
        </w:rPr>
        <w:t>The chart below shows</w:t>
      </w:r>
      <w:r w:rsidR="00955043" w:rsidRPr="005D230E">
        <w:rPr>
          <w:rFonts w:ascii="Arial" w:hAnsi="Arial" w:cs="Arial"/>
        </w:rPr>
        <w:t xml:space="preserve"> the</w:t>
      </w:r>
      <w:r w:rsidRPr="005D230E">
        <w:rPr>
          <w:rFonts w:ascii="Arial" w:hAnsi="Arial" w:cs="Arial"/>
        </w:rPr>
        <w:t xml:space="preserve"> primary responsibilities</w:t>
      </w:r>
      <w:r w:rsidR="00955043" w:rsidRPr="005D230E">
        <w:rPr>
          <w:rFonts w:ascii="Arial" w:hAnsi="Arial" w:cs="Arial"/>
        </w:rPr>
        <w:t xml:space="preserve"> of each chapter for co-hosting the ‘Event.’</w:t>
      </w:r>
    </w:p>
    <w:p w14:paraId="4E3CFE54" w14:textId="77777777" w:rsidR="00D722E5" w:rsidRPr="005D230E" w:rsidRDefault="00D722E5" w:rsidP="00BB1692">
      <w:pPr>
        <w:spacing w:after="0" w:line="240" w:lineRule="auto"/>
        <w:rPr>
          <w:rFonts w:ascii="Arial" w:hAnsi="Arial" w:cs="Arial"/>
        </w:rPr>
      </w:pPr>
    </w:p>
    <w:p w14:paraId="732C46C5" w14:textId="706AD8C8" w:rsidR="003851BC" w:rsidRPr="005D230E" w:rsidRDefault="001361DB" w:rsidP="00BB1692">
      <w:p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>Chapter</w:t>
      </w:r>
      <w:r w:rsidR="00D722E5" w:rsidRPr="005D230E">
        <w:rPr>
          <w:rFonts w:ascii="Arial" w:hAnsi="Arial" w:cs="Arial"/>
        </w:rPr>
        <w:t xml:space="preserve"> A</w:t>
      </w:r>
      <w:r w:rsidR="00BB1692" w:rsidRPr="005D230E">
        <w:rPr>
          <w:rFonts w:ascii="Arial" w:hAnsi="Arial" w:cs="Arial"/>
        </w:rPr>
        <w:t>:</w:t>
      </w:r>
    </w:p>
    <w:p w14:paraId="04A3E5E9" w14:textId="3A89B539" w:rsidR="003851BC" w:rsidRPr="005D230E" w:rsidRDefault="003851BC" w:rsidP="00BB169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>Hotel logistics- communicates with hotel on food, lodging and space</w:t>
      </w:r>
    </w:p>
    <w:p w14:paraId="1EB7D651" w14:textId="77777777" w:rsidR="003851BC" w:rsidRPr="005D230E" w:rsidRDefault="00B25A05" w:rsidP="00BB169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>Obtain s</w:t>
      </w:r>
      <w:r w:rsidR="003851BC" w:rsidRPr="005D230E">
        <w:rPr>
          <w:rFonts w:ascii="Arial" w:hAnsi="Arial" w:cs="Arial"/>
        </w:rPr>
        <w:t>peakers</w:t>
      </w:r>
    </w:p>
    <w:p w14:paraId="0DA59D86" w14:textId="77777777" w:rsidR="003851BC" w:rsidRPr="005D230E" w:rsidRDefault="003851BC" w:rsidP="00BB169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>Conference accounting – tracks expenses/attendee revenues and pays bills</w:t>
      </w:r>
    </w:p>
    <w:p w14:paraId="2598C4B8" w14:textId="77777777" w:rsidR="003851BC" w:rsidRPr="005D230E" w:rsidRDefault="003851BC" w:rsidP="00BB169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>Prepares an</w:t>
      </w:r>
      <w:r w:rsidR="00B25A05" w:rsidRPr="005D230E">
        <w:rPr>
          <w:rFonts w:ascii="Arial" w:hAnsi="Arial" w:cs="Arial"/>
        </w:rPr>
        <w:t>d maintains registration site, sends out invitation and reminders</w:t>
      </w:r>
    </w:p>
    <w:p w14:paraId="70BF92AB" w14:textId="77777777" w:rsidR="003851BC" w:rsidRPr="005D230E" w:rsidRDefault="003851BC" w:rsidP="00BB169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>Provide gift baskets</w:t>
      </w:r>
    </w:p>
    <w:p w14:paraId="006AA36F" w14:textId="4FFA2C37" w:rsidR="003851BC" w:rsidRPr="005D230E" w:rsidRDefault="003851BC" w:rsidP="00BB169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>Coordinates charity raffle – sells tickets on site</w:t>
      </w:r>
    </w:p>
    <w:p w14:paraId="160C8FCD" w14:textId="77777777" w:rsidR="003851BC" w:rsidRPr="005D230E" w:rsidRDefault="003851BC" w:rsidP="00BB169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>Orders attendee gifts</w:t>
      </w:r>
    </w:p>
    <w:p w14:paraId="329609F6" w14:textId="77777777" w:rsidR="003851BC" w:rsidRPr="005D230E" w:rsidRDefault="003851BC" w:rsidP="00BB169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>Issues CPEs</w:t>
      </w:r>
    </w:p>
    <w:p w14:paraId="4C47A217" w14:textId="77777777" w:rsidR="00BB1692" w:rsidRPr="005D230E" w:rsidRDefault="00BB1692" w:rsidP="00BB1692">
      <w:pPr>
        <w:spacing w:after="0" w:line="240" w:lineRule="auto"/>
        <w:ind w:left="360"/>
        <w:rPr>
          <w:rFonts w:ascii="Arial" w:hAnsi="Arial" w:cs="Arial"/>
        </w:rPr>
      </w:pPr>
    </w:p>
    <w:p w14:paraId="4108E7FA" w14:textId="3E2F6BFB" w:rsidR="003851BC" w:rsidRPr="005D230E" w:rsidRDefault="001361DB" w:rsidP="00D722E5">
      <w:p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>Chapter</w:t>
      </w:r>
      <w:r w:rsidR="00D722E5" w:rsidRPr="005D230E">
        <w:rPr>
          <w:rFonts w:ascii="Arial" w:hAnsi="Arial" w:cs="Arial"/>
        </w:rPr>
        <w:t xml:space="preserve"> B</w:t>
      </w:r>
      <w:r w:rsidR="00BB1692" w:rsidRPr="005D230E">
        <w:rPr>
          <w:rFonts w:ascii="Arial" w:hAnsi="Arial" w:cs="Arial"/>
        </w:rPr>
        <w:t>:</w:t>
      </w:r>
    </w:p>
    <w:p w14:paraId="0DB831D9" w14:textId="77777777" w:rsidR="003851BC" w:rsidRPr="005D230E" w:rsidRDefault="003851BC" w:rsidP="00BB16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>Application and compliance with requirements for required ethics</w:t>
      </w:r>
    </w:p>
    <w:p w14:paraId="6E5D0501" w14:textId="77777777" w:rsidR="00B25A05" w:rsidRPr="005D230E" w:rsidRDefault="00B25A05" w:rsidP="00BB16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>Obtain s</w:t>
      </w:r>
      <w:r w:rsidR="003851BC" w:rsidRPr="005D230E">
        <w:rPr>
          <w:rFonts w:ascii="Arial" w:hAnsi="Arial" w:cs="Arial"/>
        </w:rPr>
        <w:t>peakers</w:t>
      </w:r>
    </w:p>
    <w:p w14:paraId="0195F9E4" w14:textId="77777777" w:rsidR="003851BC" w:rsidRPr="005D230E" w:rsidRDefault="003851BC" w:rsidP="00BB16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>Prepares attendee handouts (</w:t>
      </w:r>
      <w:r w:rsidR="001E3C25" w:rsidRPr="005D230E">
        <w:rPr>
          <w:rFonts w:ascii="Arial" w:hAnsi="Arial" w:cs="Arial"/>
        </w:rPr>
        <w:t xml:space="preserve">includes </w:t>
      </w:r>
      <w:r w:rsidRPr="005D230E">
        <w:rPr>
          <w:rFonts w:ascii="Arial" w:hAnsi="Arial" w:cs="Arial"/>
        </w:rPr>
        <w:t>agenda, speaker bios, sponsor logos)</w:t>
      </w:r>
    </w:p>
    <w:p w14:paraId="71A0637C" w14:textId="77777777" w:rsidR="003851BC" w:rsidRPr="005D230E" w:rsidRDefault="003851BC" w:rsidP="00BB16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>Prepares sponsorship package</w:t>
      </w:r>
      <w:r w:rsidR="00B25A05" w:rsidRPr="005D230E">
        <w:rPr>
          <w:rFonts w:ascii="Arial" w:hAnsi="Arial" w:cs="Arial"/>
        </w:rPr>
        <w:t>,</w:t>
      </w:r>
      <w:r w:rsidR="003D37FD" w:rsidRPr="005D230E">
        <w:rPr>
          <w:rFonts w:ascii="Arial" w:hAnsi="Arial" w:cs="Arial"/>
        </w:rPr>
        <w:t xml:space="preserve"> solicit sponsors</w:t>
      </w:r>
      <w:r w:rsidR="001E3C25" w:rsidRPr="005D230E">
        <w:rPr>
          <w:rFonts w:ascii="Arial" w:hAnsi="Arial" w:cs="Arial"/>
        </w:rPr>
        <w:t>, works with sponsors on program page ad</w:t>
      </w:r>
      <w:r w:rsidRPr="005D230E">
        <w:rPr>
          <w:rFonts w:ascii="Arial" w:hAnsi="Arial" w:cs="Arial"/>
        </w:rPr>
        <w:t xml:space="preserve"> </w:t>
      </w:r>
    </w:p>
    <w:p w14:paraId="31158D13" w14:textId="77777777" w:rsidR="003851BC" w:rsidRPr="005D230E" w:rsidRDefault="003851BC" w:rsidP="00BB16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>Does accounting for sponsors (obtaining payment, sending out follow ups)</w:t>
      </w:r>
    </w:p>
    <w:p w14:paraId="22D1EF0A" w14:textId="77777777" w:rsidR="003D37FD" w:rsidRPr="005D230E" w:rsidRDefault="003851BC" w:rsidP="00BB16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>Provide gift baskets</w:t>
      </w:r>
    </w:p>
    <w:p w14:paraId="5EE9F478" w14:textId="2DE3CCDC" w:rsidR="00C63EFC" w:rsidRPr="005D230E" w:rsidRDefault="00C63EFC" w:rsidP="00C63EF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>Provides food and beverages for hospitality room, sets up and cleans up hospitality room</w:t>
      </w:r>
    </w:p>
    <w:p w14:paraId="348E1E3E" w14:textId="77777777" w:rsidR="001E3C25" w:rsidRPr="005D230E" w:rsidRDefault="001E3C25" w:rsidP="00BB16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>Responsible for collecting and loading speaker presentations to laptop, provides technical support during the conference.</w:t>
      </w:r>
    </w:p>
    <w:p w14:paraId="5CA7AC2E" w14:textId="77777777" w:rsidR="00B63328" w:rsidRPr="005D230E" w:rsidRDefault="00B63328">
      <w:pPr>
        <w:rPr>
          <w:rFonts w:ascii="Arial" w:hAnsi="Arial" w:cs="Arial"/>
          <w:b/>
        </w:rPr>
      </w:pPr>
    </w:p>
    <w:p w14:paraId="5F99FE3E" w14:textId="77777777" w:rsidR="00483B70" w:rsidRPr="005D230E" w:rsidRDefault="00483B70" w:rsidP="00B63328">
      <w:pPr>
        <w:spacing w:after="0" w:line="240" w:lineRule="auto"/>
        <w:rPr>
          <w:rFonts w:ascii="Arial" w:hAnsi="Arial" w:cs="Arial"/>
          <w:b/>
        </w:rPr>
      </w:pPr>
    </w:p>
    <w:p w14:paraId="25F1D1C5" w14:textId="35217533" w:rsidR="00156053" w:rsidRPr="005D230E" w:rsidRDefault="003D37FD" w:rsidP="00B63328">
      <w:pPr>
        <w:spacing w:after="0" w:line="240" w:lineRule="auto"/>
        <w:rPr>
          <w:rFonts w:ascii="Arial" w:hAnsi="Arial" w:cs="Arial"/>
        </w:rPr>
      </w:pPr>
      <w:r w:rsidRPr="005D230E">
        <w:rPr>
          <w:rFonts w:ascii="Arial" w:hAnsi="Arial" w:cs="Arial"/>
        </w:rPr>
        <w:t xml:space="preserve">At the initial planning meeting, the chapters should discuss the major duties, such as those listed above, and determine if there are any tasks that </w:t>
      </w:r>
      <w:r w:rsidR="00B25A05" w:rsidRPr="005D230E">
        <w:rPr>
          <w:rFonts w:ascii="Arial" w:hAnsi="Arial" w:cs="Arial"/>
        </w:rPr>
        <w:t>collectively it</w:t>
      </w:r>
      <w:r w:rsidRPr="005D230E">
        <w:rPr>
          <w:rFonts w:ascii="Arial" w:hAnsi="Arial" w:cs="Arial"/>
        </w:rPr>
        <w:t xml:space="preserve"> is unable or unwilling to take on. </w:t>
      </w:r>
    </w:p>
    <w:p w14:paraId="01162DE0" w14:textId="77777777" w:rsidR="00156053" w:rsidRPr="005D230E" w:rsidRDefault="00156053" w:rsidP="00B63328">
      <w:pPr>
        <w:spacing w:after="0" w:line="240" w:lineRule="auto"/>
        <w:rPr>
          <w:rFonts w:ascii="Arial" w:hAnsi="Arial" w:cs="Arial"/>
        </w:rPr>
      </w:pPr>
    </w:p>
    <w:p w14:paraId="6476242F" w14:textId="77777777" w:rsidR="00156053" w:rsidRPr="005D230E" w:rsidRDefault="00156053">
      <w:pPr>
        <w:rPr>
          <w:rFonts w:ascii="Arial" w:hAnsi="Arial" w:cs="Arial"/>
        </w:rPr>
      </w:pPr>
    </w:p>
    <w:p w14:paraId="093FF467" w14:textId="77777777" w:rsidR="00555712" w:rsidRPr="005D230E" w:rsidRDefault="00555712">
      <w:pPr>
        <w:rPr>
          <w:rFonts w:ascii="Arial" w:hAnsi="Arial" w:cs="Arial"/>
        </w:rPr>
      </w:pPr>
    </w:p>
    <w:p w14:paraId="2E70C4CD" w14:textId="256CAC48" w:rsidR="003D37FD" w:rsidRPr="005D230E" w:rsidRDefault="003D37FD">
      <w:pPr>
        <w:rPr>
          <w:rFonts w:ascii="Arial" w:hAnsi="Arial" w:cs="Arial"/>
        </w:rPr>
      </w:pPr>
    </w:p>
    <w:p w14:paraId="551A1701" w14:textId="64F15AD3" w:rsidR="00555712" w:rsidRPr="005D230E" w:rsidRDefault="00555712">
      <w:pPr>
        <w:rPr>
          <w:rFonts w:ascii="Arial" w:hAnsi="Arial" w:cs="Arial"/>
        </w:rPr>
      </w:pPr>
    </w:p>
    <w:p w14:paraId="1A364C36" w14:textId="30167B40" w:rsidR="00555712" w:rsidRPr="005D230E" w:rsidRDefault="00555712">
      <w:pPr>
        <w:rPr>
          <w:rFonts w:ascii="Arial" w:hAnsi="Arial" w:cs="Arial"/>
        </w:rPr>
      </w:pPr>
    </w:p>
    <w:p w14:paraId="6983129A" w14:textId="646D7B4E" w:rsidR="00555712" w:rsidRPr="005D230E" w:rsidRDefault="00555712">
      <w:pPr>
        <w:rPr>
          <w:rFonts w:ascii="Arial" w:hAnsi="Arial" w:cs="Arial"/>
        </w:rPr>
      </w:pPr>
    </w:p>
    <w:p w14:paraId="5720459D" w14:textId="0C1B6F8E" w:rsidR="00555712" w:rsidRPr="005D230E" w:rsidRDefault="00555712">
      <w:pPr>
        <w:rPr>
          <w:rFonts w:ascii="Arial" w:hAnsi="Arial" w:cs="Arial"/>
        </w:rPr>
      </w:pPr>
    </w:p>
    <w:p w14:paraId="1393540F" w14:textId="160C8324" w:rsidR="00555712" w:rsidRPr="005D230E" w:rsidRDefault="00555712">
      <w:pPr>
        <w:rPr>
          <w:rFonts w:ascii="Arial" w:hAnsi="Arial" w:cs="Arial"/>
        </w:rPr>
      </w:pPr>
    </w:p>
    <w:p w14:paraId="790FBEB0" w14:textId="6C135222" w:rsidR="00555712" w:rsidRPr="005D230E" w:rsidRDefault="00555712">
      <w:pPr>
        <w:rPr>
          <w:rFonts w:ascii="Arial" w:hAnsi="Arial" w:cs="Arial"/>
        </w:rPr>
      </w:pPr>
    </w:p>
    <w:p w14:paraId="3C42C748" w14:textId="77777777" w:rsidR="00555712" w:rsidRPr="005D230E" w:rsidRDefault="00555712">
      <w:pPr>
        <w:rPr>
          <w:rFonts w:ascii="Arial" w:hAnsi="Arial" w:cs="Arial"/>
        </w:rPr>
      </w:pPr>
    </w:p>
    <w:sectPr w:rsidR="00555712" w:rsidRPr="005D230E" w:rsidSect="00BB169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B5384"/>
    <w:multiLevelType w:val="hybridMultilevel"/>
    <w:tmpl w:val="54DC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101D5"/>
    <w:multiLevelType w:val="hybridMultilevel"/>
    <w:tmpl w:val="E908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C6"/>
    <w:rsid w:val="00127BC6"/>
    <w:rsid w:val="001361DB"/>
    <w:rsid w:val="00156053"/>
    <w:rsid w:val="001E3C25"/>
    <w:rsid w:val="00235AF3"/>
    <w:rsid w:val="003851BC"/>
    <w:rsid w:val="003B790A"/>
    <w:rsid w:val="003D37FD"/>
    <w:rsid w:val="00483B70"/>
    <w:rsid w:val="00507612"/>
    <w:rsid w:val="00555712"/>
    <w:rsid w:val="005D230E"/>
    <w:rsid w:val="007C0282"/>
    <w:rsid w:val="00803C5A"/>
    <w:rsid w:val="00821D07"/>
    <w:rsid w:val="009018F1"/>
    <w:rsid w:val="00955043"/>
    <w:rsid w:val="00AD447A"/>
    <w:rsid w:val="00AD7822"/>
    <w:rsid w:val="00B25A05"/>
    <w:rsid w:val="00B63328"/>
    <w:rsid w:val="00BB1692"/>
    <w:rsid w:val="00BD7210"/>
    <w:rsid w:val="00C63EFC"/>
    <w:rsid w:val="00C72551"/>
    <w:rsid w:val="00CD1FFB"/>
    <w:rsid w:val="00D07B4C"/>
    <w:rsid w:val="00D722E5"/>
    <w:rsid w:val="00EF229E"/>
    <w:rsid w:val="00FC7875"/>
    <w:rsid w:val="00FD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4EF6"/>
  <w15:chartTrackingRefBased/>
  <w15:docId w15:val="{F6379512-09C5-4A9D-BCCF-3059B42C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696ED34404446B71C55E6B013E245" ma:contentTypeVersion="18" ma:contentTypeDescription="Create a new document." ma:contentTypeScope="" ma:versionID="0a5af008b43e4d74e988514107225042">
  <xsd:schema xmlns:xsd="http://www.w3.org/2001/XMLSchema" xmlns:xs="http://www.w3.org/2001/XMLSchema" xmlns:p="http://schemas.microsoft.com/office/2006/metadata/properties" xmlns:ns2="03f51d2d-0048-471e-852d-1be5523b3377" xmlns:ns3="261c626f-14bd-4750-bc9e-773bafccb085" targetNamespace="http://schemas.microsoft.com/office/2006/metadata/properties" ma:root="true" ma:fieldsID="2cffd6f990116b094f151244129bc5f2" ns2:_="" ns3:_="">
    <xsd:import namespace="03f51d2d-0048-471e-852d-1be5523b3377"/>
    <xsd:import namespace="261c626f-14bd-4750-bc9e-773bafccb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1d2d-0048-471e-852d-1be5523b3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7db6f3-70db-408f-a1a6-f852f9717b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c626f-14bd-4750-bc9e-773bafccb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85bd13-d52f-4cf1-949c-4a628788ed40}" ma:internalName="TaxCatchAll" ma:showField="CatchAllData" ma:web="261c626f-14bd-4750-bc9e-773bafccb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1c626f-14bd-4750-bc9e-773bafccb085" xsi:nil="true"/>
    <lcf76f155ced4ddcb4097134ff3c332f xmlns="03f51d2d-0048-471e-852d-1be5523b3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B98C1-69E4-4CE8-ACE4-FDB2645786AA}"/>
</file>

<file path=customXml/itemProps2.xml><?xml version="1.0" encoding="utf-8"?>
<ds:datastoreItem xmlns:ds="http://schemas.openxmlformats.org/officeDocument/2006/customXml" ds:itemID="{99061FC6-4D2E-4659-9D9D-6E5EB53F56C2}"/>
</file>

<file path=customXml/itemProps3.xml><?xml version="1.0" encoding="utf-8"?>
<ds:datastoreItem xmlns:ds="http://schemas.openxmlformats.org/officeDocument/2006/customXml" ds:itemID="{13B712A4-1265-4B6F-850F-90EF783808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Stefanko, Kelly R.</dc:creator>
  <cp:keywords/>
  <dc:description/>
  <cp:lastModifiedBy>Dessamine Vince Cruz</cp:lastModifiedBy>
  <cp:revision>2</cp:revision>
  <dcterms:created xsi:type="dcterms:W3CDTF">2020-11-06T19:58:00Z</dcterms:created>
  <dcterms:modified xsi:type="dcterms:W3CDTF">2020-11-06T19:58:00Z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1212330097</vt:i4>
  </property>
  <property fmtid="{D5CDD505-2E9C-101B-9397-08002B2CF9AE}" pid="3" name="_NewReviewCycle">
    <vt:lpwstr/>
  </property>
  <property fmtid="{D5CDD505-2E9C-101B-9397-08002B2CF9AE}" pid="4" name="_EmailSubject">
    <vt:lpwstr>AGA Richmond Question</vt:lpwstr>
  </property>
  <property fmtid="{D5CDD505-2E9C-101B-9397-08002B2CF9AE}" pid="5" name="_AuthorEmail">
    <vt:lpwstr>roache@vsb.org</vt:lpwstr>
  </property>
  <property fmtid="{D5CDD505-2E9C-101B-9397-08002B2CF9AE}" pid="6" name="_AuthorEmailDisplayName">
    <vt:lpwstr>Roache, Danielle</vt:lpwstr>
  </property>
  <property fmtid="{D5CDD505-2E9C-101B-9397-08002B2CF9AE}" pid="7" name="_ReviewingToolsShownOnce">
    <vt:lpwstr/>
  </property>
  <property fmtid="{D5CDD505-2E9C-101B-9397-08002B2CF9AE}" pid="8" name="ContentTypeId">
    <vt:lpwstr>0x01010081A696ED34404446B71C55E6B013E245</vt:lpwstr>
  </property>
</Properties>
</file>